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D7" w:rsidRPr="00321BBC" w:rsidRDefault="005A19D7" w:rsidP="007121B3">
      <w:pPr>
        <w:pStyle w:val="NoSpacing"/>
        <w:jc w:val="center"/>
        <w:rPr>
          <w:rFonts w:ascii="Times New Roman" w:hAnsi="Times New Roman" w:cs="Times New Roman"/>
          <w:b/>
        </w:rPr>
      </w:pPr>
      <w:r w:rsidRPr="00321BBC">
        <w:rPr>
          <w:rFonts w:ascii="Times New Roman" w:hAnsi="Times New Roman" w:cs="Times New Roman"/>
          <w:b/>
        </w:rPr>
        <w:t>CABARRUS PARTNERSHIP FOR CHILDREN</w:t>
      </w:r>
    </w:p>
    <w:p w:rsidR="005A19D7" w:rsidRPr="00321BBC" w:rsidRDefault="005A19D7" w:rsidP="005A19D7">
      <w:pPr>
        <w:pStyle w:val="NoSpacing"/>
        <w:jc w:val="center"/>
        <w:rPr>
          <w:rFonts w:ascii="Times New Roman" w:hAnsi="Times New Roman" w:cs="Times New Roman"/>
          <w:b/>
        </w:rPr>
      </w:pPr>
      <w:r w:rsidRPr="00321BBC">
        <w:rPr>
          <w:rFonts w:ascii="Times New Roman" w:hAnsi="Times New Roman" w:cs="Times New Roman"/>
          <w:b/>
        </w:rPr>
        <w:t>BOARD OF DIRECTOR’S MEETING</w:t>
      </w:r>
    </w:p>
    <w:p w:rsidR="005A19D7" w:rsidRPr="00321BBC" w:rsidRDefault="005A19D7" w:rsidP="005A19D7">
      <w:pPr>
        <w:pStyle w:val="NoSpacing"/>
        <w:jc w:val="center"/>
        <w:rPr>
          <w:rFonts w:ascii="Times New Roman" w:hAnsi="Times New Roman" w:cs="Times New Roman"/>
          <w:b/>
        </w:rPr>
      </w:pPr>
      <w:r w:rsidRPr="00321BBC">
        <w:rPr>
          <w:rFonts w:ascii="Times New Roman" w:hAnsi="Times New Roman" w:cs="Times New Roman"/>
          <w:b/>
        </w:rPr>
        <w:t xml:space="preserve">TUESDAY, </w:t>
      </w:r>
      <w:r w:rsidR="00F31686">
        <w:rPr>
          <w:rFonts w:ascii="Times New Roman" w:hAnsi="Times New Roman" w:cs="Times New Roman"/>
          <w:b/>
        </w:rPr>
        <w:t>October 27, 2015</w:t>
      </w:r>
    </w:p>
    <w:p w:rsidR="005A19D7" w:rsidRPr="00321BBC" w:rsidRDefault="005A19D7" w:rsidP="005A19D7">
      <w:pPr>
        <w:pStyle w:val="NoSpacing"/>
        <w:rPr>
          <w:rFonts w:ascii="Times New Roman" w:hAnsi="Times New Roman" w:cs="Times New Roman"/>
        </w:rPr>
      </w:pPr>
    </w:p>
    <w:p w:rsidR="00662A00" w:rsidRDefault="005A19D7" w:rsidP="005A19D7">
      <w:pPr>
        <w:pStyle w:val="NoSpacing"/>
        <w:rPr>
          <w:rFonts w:ascii="Times New Roman" w:hAnsi="Times New Roman" w:cs="Times New Roman"/>
        </w:rPr>
      </w:pPr>
      <w:r w:rsidRPr="00321BBC">
        <w:rPr>
          <w:rFonts w:ascii="Times New Roman" w:hAnsi="Times New Roman" w:cs="Times New Roman"/>
        </w:rPr>
        <w:t>The Board of Directors of the Cabarrus Partnersh</w:t>
      </w:r>
      <w:r w:rsidR="0071364E" w:rsidRPr="00321BBC">
        <w:rPr>
          <w:rFonts w:ascii="Times New Roman" w:hAnsi="Times New Roman" w:cs="Times New Roman"/>
        </w:rPr>
        <w:t xml:space="preserve">ip for Children met on Tuesday, </w:t>
      </w:r>
      <w:r w:rsidR="00F31686">
        <w:rPr>
          <w:rFonts w:ascii="Times New Roman" w:hAnsi="Times New Roman" w:cs="Times New Roman"/>
        </w:rPr>
        <w:t>October 27</w:t>
      </w:r>
      <w:r w:rsidR="001E409B">
        <w:rPr>
          <w:rFonts w:ascii="Times New Roman" w:hAnsi="Times New Roman" w:cs="Times New Roman"/>
        </w:rPr>
        <w:t>, 2015</w:t>
      </w:r>
      <w:r w:rsidRPr="00321BBC">
        <w:rPr>
          <w:rFonts w:ascii="Times New Roman" w:hAnsi="Times New Roman" w:cs="Times New Roman"/>
        </w:rPr>
        <w:t xml:space="preserve"> at 12</w:t>
      </w:r>
      <w:r w:rsidR="00B47043">
        <w:rPr>
          <w:rFonts w:ascii="Times New Roman" w:hAnsi="Times New Roman" w:cs="Times New Roman"/>
        </w:rPr>
        <w:t>:0</w:t>
      </w:r>
      <w:r w:rsidR="00BF5001">
        <w:rPr>
          <w:rFonts w:ascii="Times New Roman" w:hAnsi="Times New Roman" w:cs="Times New Roman"/>
        </w:rPr>
        <w:t>0</w:t>
      </w:r>
      <w:r w:rsidR="000C3DD3" w:rsidRPr="00321BBC">
        <w:rPr>
          <w:rFonts w:ascii="Times New Roman" w:hAnsi="Times New Roman" w:cs="Times New Roman"/>
        </w:rPr>
        <w:t xml:space="preserve"> </w:t>
      </w:r>
      <w:r w:rsidR="002A75F5" w:rsidRPr="00321BBC">
        <w:rPr>
          <w:rFonts w:ascii="Times New Roman" w:hAnsi="Times New Roman" w:cs="Times New Roman"/>
        </w:rPr>
        <w:t xml:space="preserve">pm at </w:t>
      </w:r>
      <w:r w:rsidR="00502990" w:rsidRPr="00321BBC">
        <w:rPr>
          <w:rFonts w:ascii="Times New Roman" w:hAnsi="Times New Roman" w:cs="Times New Roman"/>
        </w:rPr>
        <w:t xml:space="preserve">the Partnership Office.  </w:t>
      </w:r>
      <w:r w:rsidR="00A74F57">
        <w:rPr>
          <w:rFonts w:ascii="Times New Roman" w:hAnsi="Times New Roman" w:cs="Times New Roman"/>
        </w:rPr>
        <w:t>Robbie Furr</w:t>
      </w:r>
      <w:r w:rsidR="00662D7F">
        <w:rPr>
          <w:rFonts w:ascii="Times New Roman" w:hAnsi="Times New Roman" w:cs="Times New Roman"/>
        </w:rPr>
        <w:t xml:space="preserve"> </w:t>
      </w:r>
      <w:r w:rsidRPr="00321BBC">
        <w:rPr>
          <w:rFonts w:ascii="Times New Roman" w:hAnsi="Times New Roman" w:cs="Times New Roman"/>
        </w:rPr>
        <w:t xml:space="preserve"> presided over the meeting.</w:t>
      </w:r>
    </w:p>
    <w:p w:rsidR="005A19D7" w:rsidRPr="00321BBC" w:rsidRDefault="00754A32" w:rsidP="005A19D7">
      <w:pPr>
        <w:pStyle w:val="NoSpacing"/>
        <w:rPr>
          <w:rFonts w:ascii="Times New Roman" w:hAnsi="Times New Roman" w:cs="Times New Roman"/>
          <w:b/>
        </w:rPr>
      </w:pPr>
      <w:r>
        <w:rPr>
          <w:rFonts w:ascii="Times New Roman" w:hAnsi="Times New Roman" w:cs="Times New Roman"/>
          <w:b/>
        </w:rPr>
        <w:t xml:space="preserve">These </w:t>
      </w:r>
      <w:r w:rsidR="005A19D7" w:rsidRPr="00321BBC">
        <w:rPr>
          <w:rFonts w:ascii="Times New Roman" w:hAnsi="Times New Roman" w:cs="Times New Roman"/>
          <w:b/>
        </w:rPr>
        <w:t>board members were present:</w:t>
      </w:r>
    </w:p>
    <w:p w:rsidR="00294914" w:rsidRPr="00321BBC" w:rsidRDefault="00294914" w:rsidP="00294914">
      <w:pPr>
        <w:pStyle w:val="NoSpacing"/>
        <w:numPr>
          <w:ilvl w:val="0"/>
          <w:numId w:val="1"/>
        </w:numPr>
        <w:rPr>
          <w:rFonts w:ascii="Times New Roman" w:hAnsi="Times New Roman" w:cs="Times New Roman"/>
        </w:rPr>
      </w:pPr>
      <w:r w:rsidRPr="00321BBC">
        <w:rPr>
          <w:rFonts w:ascii="Times New Roman" w:hAnsi="Times New Roman" w:cs="Times New Roman"/>
        </w:rPr>
        <w:t>Gale Coor</w:t>
      </w:r>
      <w:r w:rsidRPr="00321BBC">
        <w:rPr>
          <w:rFonts w:ascii="Times New Roman" w:hAnsi="Times New Roman" w:cs="Times New Roman"/>
        </w:rPr>
        <w:tab/>
      </w:r>
      <w:r w:rsidRPr="00321BBC">
        <w:rPr>
          <w:rFonts w:ascii="Times New Roman" w:hAnsi="Times New Roman" w:cs="Times New Roman"/>
        </w:rPr>
        <w:tab/>
      </w:r>
      <w:r w:rsidRPr="00321BBC">
        <w:rPr>
          <w:rFonts w:ascii="Times New Roman" w:hAnsi="Times New Roman" w:cs="Times New Roman"/>
        </w:rPr>
        <w:tab/>
      </w:r>
      <w:r w:rsidR="009C561E">
        <w:rPr>
          <w:rFonts w:ascii="Times New Roman" w:hAnsi="Times New Roman" w:cs="Times New Roman"/>
        </w:rPr>
        <w:t>Government</w:t>
      </w:r>
    </w:p>
    <w:p w:rsidR="009C561E" w:rsidRPr="005F190A" w:rsidRDefault="009C561E" w:rsidP="009C561E">
      <w:pPr>
        <w:pStyle w:val="NoSpacing"/>
        <w:numPr>
          <w:ilvl w:val="0"/>
          <w:numId w:val="1"/>
        </w:numPr>
        <w:rPr>
          <w:rFonts w:ascii="Times New Roman" w:hAnsi="Times New Roman" w:cs="Times New Roman"/>
        </w:rPr>
      </w:pPr>
      <w:r>
        <w:rPr>
          <w:rFonts w:ascii="Times New Roman" w:hAnsi="Times New Roman" w:cs="Times New Roman"/>
        </w:rPr>
        <w:t>Steve Morris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64C6C">
        <w:rPr>
          <w:rFonts w:ascii="Times New Roman" w:hAnsi="Times New Roman" w:cs="Times New Roman"/>
        </w:rPr>
        <w:t>Government</w:t>
      </w:r>
    </w:p>
    <w:p w:rsidR="009C561E" w:rsidRDefault="009C561E" w:rsidP="009C561E">
      <w:pPr>
        <w:pStyle w:val="NoSpacing"/>
        <w:numPr>
          <w:ilvl w:val="0"/>
          <w:numId w:val="1"/>
        </w:numPr>
        <w:rPr>
          <w:rFonts w:ascii="Times New Roman" w:hAnsi="Times New Roman" w:cs="Times New Roman"/>
        </w:rPr>
      </w:pPr>
      <w:r>
        <w:rPr>
          <w:rFonts w:ascii="Times New Roman" w:hAnsi="Times New Roman" w:cs="Times New Roman"/>
        </w:rPr>
        <w:t>Amos McClorey</w:t>
      </w:r>
      <w:r w:rsidRPr="00B34701">
        <w:rPr>
          <w:rFonts w:ascii="Times New Roman" w:hAnsi="Times New Roman" w:cs="Times New Roman"/>
        </w:rPr>
        <w:tab/>
      </w:r>
      <w:r w:rsidRPr="00B34701">
        <w:rPr>
          <w:rFonts w:ascii="Times New Roman" w:hAnsi="Times New Roman" w:cs="Times New Roman"/>
        </w:rPr>
        <w:tab/>
      </w:r>
      <w:r>
        <w:rPr>
          <w:rFonts w:ascii="Times New Roman" w:hAnsi="Times New Roman" w:cs="Times New Roman"/>
        </w:rPr>
        <w:t>Services</w:t>
      </w:r>
    </w:p>
    <w:p w:rsidR="009C561E" w:rsidRDefault="009C561E" w:rsidP="009C561E">
      <w:pPr>
        <w:pStyle w:val="NoSpacing"/>
        <w:numPr>
          <w:ilvl w:val="0"/>
          <w:numId w:val="1"/>
        </w:numPr>
        <w:rPr>
          <w:rFonts w:ascii="Times New Roman" w:hAnsi="Times New Roman" w:cs="Times New Roman"/>
        </w:rPr>
      </w:pPr>
      <w:r>
        <w:rPr>
          <w:rFonts w:ascii="Times New Roman" w:hAnsi="Times New Roman" w:cs="Times New Roman"/>
        </w:rPr>
        <w:t>Yolanda Simms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9C561E" w:rsidRDefault="009C561E" w:rsidP="009C561E">
      <w:pPr>
        <w:pStyle w:val="NoSpacing"/>
        <w:numPr>
          <w:ilvl w:val="0"/>
          <w:numId w:val="1"/>
        </w:numPr>
        <w:rPr>
          <w:rFonts w:ascii="Times New Roman" w:hAnsi="Times New Roman" w:cs="Times New Roman"/>
        </w:rPr>
      </w:pPr>
      <w:r>
        <w:rPr>
          <w:rFonts w:ascii="Times New Roman" w:hAnsi="Times New Roman" w:cs="Times New Roman"/>
        </w:rPr>
        <w:t>Rob Betler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C3352E" w:rsidRDefault="009C561E" w:rsidP="00C3352E">
      <w:pPr>
        <w:pStyle w:val="NoSpacing"/>
        <w:numPr>
          <w:ilvl w:val="0"/>
          <w:numId w:val="1"/>
        </w:numPr>
        <w:rPr>
          <w:rFonts w:ascii="Times New Roman" w:hAnsi="Times New Roman" w:cs="Times New Roman"/>
        </w:rPr>
      </w:pPr>
      <w:r>
        <w:rPr>
          <w:rFonts w:ascii="Times New Roman" w:hAnsi="Times New Roman" w:cs="Times New Roman"/>
        </w:rPr>
        <w:t>Hilary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Services</w:t>
      </w:r>
    </w:p>
    <w:p w:rsidR="001E409B" w:rsidRPr="001E409B" w:rsidRDefault="001E409B" w:rsidP="001E409B">
      <w:pPr>
        <w:pStyle w:val="NoSpacing"/>
        <w:numPr>
          <w:ilvl w:val="0"/>
          <w:numId w:val="1"/>
        </w:numPr>
        <w:rPr>
          <w:rFonts w:ascii="Times New Roman" w:hAnsi="Times New Roman" w:cs="Times New Roman"/>
        </w:rPr>
      </w:pPr>
      <w:r w:rsidRPr="00B34701">
        <w:rPr>
          <w:rFonts w:ascii="Times New Roman" w:hAnsi="Times New Roman" w:cs="Times New Roman"/>
        </w:rPr>
        <w:t>Maureen O’Bryan</w:t>
      </w:r>
      <w:r w:rsidRPr="00B34701">
        <w:rPr>
          <w:rFonts w:ascii="Times New Roman" w:hAnsi="Times New Roman" w:cs="Times New Roman"/>
        </w:rPr>
        <w:tab/>
      </w:r>
      <w:r w:rsidRPr="00B34701">
        <w:rPr>
          <w:rFonts w:ascii="Times New Roman" w:hAnsi="Times New Roman" w:cs="Times New Roman"/>
        </w:rPr>
        <w:tab/>
      </w:r>
      <w:r>
        <w:rPr>
          <w:rFonts w:ascii="Times New Roman" w:hAnsi="Times New Roman" w:cs="Times New Roman"/>
        </w:rPr>
        <w:t>Services</w:t>
      </w:r>
    </w:p>
    <w:p w:rsidR="001E409B" w:rsidRDefault="001E409B" w:rsidP="001E409B">
      <w:pPr>
        <w:pStyle w:val="NoSpacing"/>
        <w:numPr>
          <w:ilvl w:val="0"/>
          <w:numId w:val="1"/>
        </w:numPr>
        <w:rPr>
          <w:rFonts w:ascii="Times New Roman" w:hAnsi="Times New Roman" w:cs="Times New Roman"/>
        </w:rPr>
      </w:pPr>
      <w:r>
        <w:rPr>
          <w:rFonts w:ascii="Times New Roman" w:hAnsi="Times New Roman" w:cs="Times New Roman"/>
        </w:rPr>
        <w:t>Laura Baker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A64C6C" w:rsidRDefault="00A64C6C" w:rsidP="00A64C6C">
      <w:pPr>
        <w:pStyle w:val="NoSpacing"/>
        <w:numPr>
          <w:ilvl w:val="0"/>
          <w:numId w:val="1"/>
        </w:numPr>
        <w:rPr>
          <w:rFonts w:ascii="Times New Roman" w:hAnsi="Times New Roman" w:cs="Times New Roman"/>
        </w:rPr>
      </w:pPr>
      <w:r>
        <w:rPr>
          <w:rFonts w:ascii="Times New Roman" w:hAnsi="Times New Roman" w:cs="Times New Roman"/>
        </w:rPr>
        <w:t>Robert Furr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Government</w:t>
      </w:r>
    </w:p>
    <w:p w:rsidR="00A64C6C" w:rsidRPr="00A64C6C" w:rsidRDefault="00A64C6C" w:rsidP="00A64C6C">
      <w:pPr>
        <w:pStyle w:val="NoSpacing"/>
        <w:numPr>
          <w:ilvl w:val="0"/>
          <w:numId w:val="1"/>
        </w:numPr>
        <w:rPr>
          <w:rFonts w:ascii="Times New Roman" w:hAnsi="Times New Roman" w:cs="Times New Roman"/>
        </w:rPr>
      </w:pPr>
      <w:r>
        <w:rPr>
          <w:rFonts w:ascii="Times New Roman" w:hAnsi="Times New Roman" w:cs="Times New Roman"/>
        </w:rPr>
        <w:t>Jeanne Dixon</w:t>
      </w:r>
      <w:r w:rsidRPr="00321BBC">
        <w:rPr>
          <w:rFonts w:ascii="Times New Roman" w:hAnsi="Times New Roman" w:cs="Times New Roman"/>
        </w:rPr>
        <w:tab/>
      </w:r>
      <w:r w:rsidRPr="00321BBC">
        <w:rPr>
          <w:rFonts w:ascii="Times New Roman" w:hAnsi="Times New Roman" w:cs="Times New Roman"/>
        </w:rPr>
        <w:tab/>
      </w:r>
      <w:r w:rsidRPr="00321BBC">
        <w:rPr>
          <w:rFonts w:ascii="Times New Roman" w:hAnsi="Times New Roman" w:cs="Times New Roman"/>
        </w:rPr>
        <w:tab/>
      </w:r>
      <w:r>
        <w:rPr>
          <w:rFonts w:ascii="Times New Roman" w:hAnsi="Times New Roman" w:cs="Times New Roman"/>
        </w:rPr>
        <w:t>Community/Business</w:t>
      </w:r>
    </w:p>
    <w:p w:rsidR="00055F4C" w:rsidRPr="00055F4C" w:rsidRDefault="00055F4C" w:rsidP="00055F4C">
      <w:pPr>
        <w:pStyle w:val="NoSpacing"/>
        <w:ind w:left="720"/>
        <w:rPr>
          <w:rFonts w:ascii="Times New Roman" w:hAnsi="Times New Roman" w:cs="Times New Roman"/>
        </w:rPr>
      </w:pPr>
    </w:p>
    <w:p w:rsidR="00AF5881" w:rsidRPr="00321BBC" w:rsidRDefault="00AF5881" w:rsidP="00AF5881">
      <w:pPr>
        <w:pStyle w:val="NoSpacing"/>
        <w:rPr>
          <w:rFonts w:ascii="Times New Roman" w:hAnsi="Times New Roman" w:cs="Times New Roman"/>
          <w:b/>
        </w:rPr>
      </w:pPr>
      <w:r w:rsidRPr="00321BBC">
        <w:rPr>
          <w:rFonts w:ascii="Times New Roman" w:hAnsi="Times New Roman" w:cs="Times New Roman"/>
          <w:b/>
        </w:rPr>
        <w:t>Quorum was established</w:t>
      </w:r>
    </w:p>
    <w:p w:rsidR="00E95FC0" w:rsidRPr="00321BBC" w:rsidRDefault="00E95FC0" w:rsidP="00AF5881">
      <w:pPr>
        <w:pStyle w:val="NoSpacing"/>
        <w:rPr>
          <w:rFonts w:ascii="Times New Roman" w:hAnsi="Times New Roman" w:cs="Times New Roman"/>
          <w:b/>
        </w:rPr>
      </w:pPr>
    </w:p>
    <w:p w:rsidR="00F16DA3" w:rsidRPr="00A608AB" w:rsidRDefault="00754A32" w:rsidP="00A608AB">
      <w:pPr>
        <w:pStyle w:val="NoSpacing"/>
        <w:rPr>
          <w:rFonts w:ascii="Times New Roman" w:hAnsi="Times New Roman" w:cs="Times New Roman"/>
          <w:b/>
        </w:rPr>
      </w:pPr>
      <w:r>
        <w:rPr>
          <w:rFonts w:ascii="Times New Roman" w:hAnsi="Times New Roman" w:cs="Times New Roman"/>
          <w:b/>
        </w:rPr>
        <w:t xml:space="preserve">These </w:t>
      </w:r>
      <w:r w:rsidR="00AF5881" w:rsidRPr="00321BBC">
        <w:rPr>
          <w:rFonts w:ascii="Times New Roman" w:hAnsi="Times New Roman" w:cs="Times New Roman"/>
          <w:b/>
        </w:rPr>
        <w:t>board members were absent:</w:t>
      </w:r>
    </w:p>
    <w:p w:rsidR="001E409B" w:rsidRDefault="001E409B" w:rsidP="001E409B">
      <w:pPr>
        <w:pStyle w:val="NoSpacing"/>
        <w:numPr>
          <w:ilvl w:val="0"/>
          <w:numId w:val="2"/>
        </w:numPr>
        <w:rPr>
          <w:rFonts w:ascii="Times New Roman" w:hAnsi="Times New Roman" w:cs="Times New Roman"/>
        </w:rPr>
      </w:pPr>
      <w:r>
        <w:rPr>
          <w:rFonts w:ascii="Times New Roman" w:hAnsi="Times New Roman" w:cs="Times New Roman"/>
        </w:rPr>
        <w:t>Denisha Torrence-Nesbit</w:t>
      </w:r>
      <w:r>
        <w:rPr>
          <w:rFonts w:ascii="Times New Roman" w:hAnsi="Times New Roman" w:cs="Times New Roman"/>
        </w:rPr>
        <w:tab/>
        <w:t>Government</w:t>
      </w:r>
    </w:p>
    <w:p w:rsidR="00B34701" w:rsidRPr="00B34701" w:rsidRDefault="00B34701" w:rsidP="00B34701">
      <w:pPr>
        <w:pStyle w:val="NoSpacing"/>
        <w:rPr>
          <w:rFonts w:ascii="Times New Roman" w:hAnsi="Times New Roman" w:cs="Times New Roman"/>
        </w:rPr>
      </w:pPr>
    </w:p>
    <w:p w:rsidR="0075624C" w:rsidRDefault="00420005" w:rsidP="009C3C96">
      <w:pPr>
        <w:pStyle w:val="NoSpacing"/>
        <w:rPr>
          <w:rFonts w:ascii="Times New Roman" w:hAnsi="Times New Roman" w:cs="Times New Roman"/>
        </w:rPr>
      </w:pPr>
      <w:r w:rsidRPr="00321BBC">
        <w:rPr>
          <w:rFonts w:ascii="Times New Roman" w:hAnsi="Times New Roman" w:cs="Times New Roman"/>
          <w:b/>
        </w:rPr>
        <w:t>The</w:t>
      </w:r>
      <w:r w:rsidR="00754A32">
        <w:rPr>
          <w:rFonts w:ascii="Times New Roman" w:hAnsi="Times New Roman" w:cs="Times New Roman"/>
          <w:b/>
        </w:rPr>
        <w:t xml:space="preserve">se </w:t>
      </w:r>
      <w:r w:rsidRPr="00321BBC">
        <w:rPr>
          <w:rFonts w:ascii="Times New Roman" w:hAnsi="Times New Roman" w:cs="Times New Roman"/>
          <w:b/>
        </w:rPr>
        <w:t xml:space="preserve">staff members </w:t>
      </w:r>
      <w:r w:rsidR="00875542">
        <w:rPr>
          <w:rFonts w:ascii="Times New Roman" w:hAnsi="Times New Roman" w:cs="Times New Roman"/>
          <w:b/>
        </w:rPr>
        <w:t xml:space="preserve">and guest </w:t>
      </w:r>
      <w:r w:rsidRPr="00321BBC">
        <w:rPr>
          <w:rFonts w:ascii="Times New Roman" w:hAnsi="Times New Roman" w:cs="Times New Roman"/>
          <w:b/>
        </w:rPr>
        <w:t>were present</w:t>
      </w:r>
      <w:r w:rsidRPr="00321BBC">
        <w:rPr>
          <w:rFonts w:ascii="Times New Roman" w:hAnsi="Times New Roman" w:cs="Times New Roman"/>
        </w:rPr>
        <w:t>:</w:t>
      </w:r>
      <w:r w:rsidR="00905487" w:rsidRPr="00321BBC">
        <w:rPr>
          <w:rFonts w:ascii="Times New Roman" w:hAnsi="Times New Roman" w:cs="Times New Roman"/>
        </w:rPr>
        <w:t xml:space="preserve">  </w:t>
      </w:r>
      <w:r w:rsidR="00875542">
        <w:rPr>
          <w:rFonts w:ascii="Times New Roman" w:hAnsi="Times New Roman" w:cs="Times New Roman"/>
        </w:rPr>
        <w:t xml:space="preserve"> </w:t>
      </w:r>
      <w:r w:rsidR="009F2922" w:rsidRPr="00321BBC">
        <w:rPr>
          <w:rFonts w:ascii="Times New Roman" w:hAnsi="Times New Roman" w:cs="Times New Roman"/>
        </w:rPr>
        <w:t>Ann Benfield</w:t>
      </w:r>
      <w:r w:rsidR="00A64C6C">
        <w:rPr>
          <w:rFonts w:ascii="Times New Roman" w:hAnsi="Times New Roman" w:cs="Times New Roman"/>
        </w:rPr>
        <w:t xml:space="preserve">, </w:t>
      </w:r>
      <w:r w:rsidR="001E409B">
        <w:rPr>
          <w:rFonts w:ascii="Times New Roman" w:hAnsi="Times New Roman" w:cs="Times New Roman"/>
        </w:rPr>
        <w:t>Myra Sides</w:t>
      </w:r>
      <w:r w:rsidR="00A64C6C">
        <w:rPr>
          <w:rFonts w:ascii="Times New Roman" w:hAnsi="Times New Roman" w:cs="Times New Roman"/>
        </w:rPr>
        <w:t>, and Stephanie Bynum</w:t>
      </w:r>
    </w:p>
    <w:p w:rsidR="0075624C" w:rsidRDefault="0075624C" w:rsidP="009C3C96">
      <w:pPr>
        <w:pStyle w:val="NoSpacing"/>
        <w:rPr>
          <w:rFonts w:ascii="Times New Roman" w:hAnsi="Times New Roman" w:cs="Times New Roman"/>
        </w:rPr>
      </w:pPr>
    </w:p>
    <w:p w:rsidR="005F190A" w:rsidRPr="00321BBC" w:rsidRDefault="00A64C6C" w:rsidP="009C3C96">
      <w:pPr>
        <w:pStyle w:val="NoSpacing"/>
        <w:rPr>
          <w:rFonts w:ascii="Times New Roman" w:hAnsi="Times New Roman" w:cs="Times New Roman"/>
        </w:rPr>
      </w:pPr>
      <w:r>
        <w:rPr>
          <w:rFonts w:ascii="Times New Roman" w:hAnsi="Times New Roman" w:cs="Times New Roman"/>
        </w:rPr>
        <w:t>Robbie Furr</w:t>
      </w:r>
      <w:r w:rsidR="005F190A">
        <w:rPr>
          <w:rFonts w:ascii="Times New Roman" w:hAnsi="Times New Roman" w:cs="Times New Roman"/>
        </w:rPr>
        <w:t xml:space="preserve"> welcomed everyone to the meeting and thanked them for attending.  </w:t>
      </w:r>
    </w:p>
    <w:p w:rsidR="000C3DD3" w:rsidRPr="00321BBC" w:rsidRDefault="000C3DD3" w:rsidP="009C3C96">
      <w:pPr>
        <w:pStyle w:val="NoSpacing"/>
        <w:rPr>
          <w:rFonts w:ascii="Times New Roman" w:hAnsi="Times New Roman" w:cs="Times New Roman"/>
        </w:rPr>
      </w:pPr>
    </w:p>
    <w:p w:rsidR="0075624C" w:rsidRPr="0075624C" w:rsidRDefault="0075624C" w:rsidP="0075624C">
      <w:pPr>
        <w:rPr>
          <w:b/>
          <w:sz w:val="22"/>
          <w:szCs w:val="22"/>
          <w:u w:val="single"/>
        </w:rPr>
      </w:pPr>
      <w:r>
        <w:rPr>
          <w:b/>
          <w:sz w:val="22"/>
          <w:szCs w:val="22"/>
          <w:u w:val="single"/>
        </w:rPr>
        <w:t>Board Materials</w:t>
      </w:r>
    </w:p>
    <w:p w:rsidR="0075624C" w:rsidRDefault="0075624C" w:rsidP="0075624C">
      <w:pPr>
        <w:pStyle w:val="ListParagraph"/>
        <w:numPr>
          <w:ilvl w:val="0"/>
          <w:numId w:val="33"/>
        </w:numPr>
        <w:rPr>
          <w:sz w:val="22"/>
          <w:szCs w:val="22"/>
        </w:rPr>
      </w:pPr>
      <w:r>
        <w:rPr>
          <w:sz w:val="22"/>
          <w:szCs w:val="22"/>
        </w:rPr>
        <w:t xml:space="preserve">Board Minutes from </w:t>
      </w:r>
      <w:r w:rsidR="0083523F">
        <w:rPr>
          <w:sz w:val="22"/>
          <w:szCs w:val="22"/>
        </w:rPr>
        <w:t>September 22</w:t>
      </w:r>
      <w:r>
        <w:rPr>
          <w:sz w:val="22"/>
          <w:szCs w:val="22"/>
        </w:rPr>
        <w:t>, 2015</w:t>
      </w:r>
    </w:p>
    <w:p w:rsidR="0075624C" w:rsidRDefault="0083523F" w:rsidP="0075624C">
      <w:pPr>
        <w:pStyle w:val="ListParagraph"/>
        <w:numPr>
          <w:ilvl w:val="0"/>
          <w:numId w:val="33"/>
        </w:numPr>
        <w:rPr>
          <w:sz w:val="22"/>
          <w:szCs w:val="22"/>
        </w:rPr>
      </w:pPr>
      <w:r>
        <w:rPr>
          <w:sz w:val="22"/>
          <w:szCs w:val="22"/>
        </w:rPr>
        <w:t>FY 16-17 Smart Start Planning Process</w:t>
      </w:r>
    </w:p>
    <w:p w:rsidR="0075624C" w:rsidRDefault="0083523F" w:rsidP="0075624C">
      <w:pPr>
        <w:pStyle w:val="ListParagraph"/>
        <w:numPr>
          <w:ilvl w:val="0"/>
          <w:numId w:val="33"/>
        </w:numPr>
        <w:rPr>
          <w:sz w:val="22"/>
          <w:szCs w:val="22"/>
        </w:rPr>
      </w:pPr>
      <w:r>
        <w:rPr>
          <w:sz w:val="22"/>
          <w:szCs w:val="22"/>
        </w:rPr>
        <w:t>Reallocation of FY 15-16 Smart Start Funds</w:t>
      </w:r>
    </w:p>
    <w:p w:rsidR="00C61189" w:rsidRDefault="0083523F" w:rsidP="0075624C">
      <w:pPr>
        <w:pStyle w:val="ListParagraph"/>
        <w:numPr>
          <w:ilvl w:val="0"/>
          <w:numId w:val="33"/>
        </w:numPr>
        <w:rPr>
          <w:sz w:val="22"/>
          <w:szCs w:val="22"/>
        </w:rPr>
      </w:pPr>
      <w:r>
        <w:rPr>
          <w:sz w:val="22"/>
          <w:szCs w:val="22"/>
        </w:rPr>
        <w:t>Head Start Update</w:t>
      </w:r>
    </w:p>
    <w:p w:rsidR="0075624C" w:rsidRDefault="0083523F" w:rsidP="0075624C">
      <w:pPr>
        <w:pStyle w:val="ListParagraph"/>
        <w:numPr>
          <w:ilvl w:val="0"/>
          <w:numId w:val="33"/>
        </w:numPr>
        <w:rPr>
          <w:sz w:val="22"/>
          <w:szCs w:val="22"/>
        </w:rPr>
      </w:pPr>
      <w:r>
        <w:rPr>
          <w:sz w:val="22"/>
          <w:szCs w:val="22"/>
        </w:rPr>
        <w:t>Anne Laukaitis Award Nomination for candidates submitted</w:t>
      </w:r>
    </w:p>
    <w:p w:rsidR="0075624C" w:rsidRDefault="0075624C" w:rsidP="0075624C">
      <w:pPr>
        <w:pStyle w:val="ListParagraph"/>
        <w:numPr>
          <w:ilvl w:val="0"/>
          <w:numId w:val="33"/>
        </w:numPr>
        <w:rPr>
          <w:sz w:val="22"/>
          <w:szCs w:val="22"/>
        </w:rPr>
      </w:pPr>
      <w:r>
        <w:rPr>
          <w:sz w:val="22"/>
          <w:szCs w:val="22"/>
        </w:rPr>
        <w:t>ED Report</w:t>
      </w:r>
    </w:p>
    <w:p w:rsidR="0075624C" w:rsidRPr="006439F5" w:rsidRDefault="0075624C" w:rsidP="0075624C">
      <w:pPr>
        <w:rPr>
          <w:sz w:val="22"/>
          <w:szCs w:val="22"/>
        </w:rPr>
      </w:pPr>
    </w:p>
    <w:p w:rsidR="00D95754" w:rsidRDefault="00D95754" w:rsidP="00D95754">
      <w:pPr>
        <w:pStyle w:val="NoSpacing"/>
        <w:rPr>
          <w:rFonts w:ascii="Times New Roman" w:hAnsi="Times New Roman" w:cs="Times New Roman"/>
          <w:b/>
          <w:u w:val="single"/>
        </w:rPr>
      </w:pPr>
      <w:r>
        <w:rPr>
          <w:rFonts w:ascii="Times New Roman" w:hAnsi="Times New Roman" w:cs="Times New Roman"/>
          <w:b/>
          <w:u w:val="single"/>
        </w:rPr>
        <w:t>ACTION ITEM</w:t>
      </w:r>
      <w:r w:rsidR="00BF5001">
        <w:rPr>
          <w:rFonts w:ascii="Times New Roman" w:hAnsi="Times New Roman" w:cs="Times New Roman"/>
          <w:b/>
          <w:u w:val="single"/>
        </w:rPr>
        <w:t>S</w:t>
      </w:r>
      <w:r>
        <w:rPr>
          <w:rFonts w:ascii="Times New Roman" w:hAnsi="Times New Roman" w:cs="Times New Roman"/>
          <w:b/>
          <w:u w:val="single"/>
        </w:rPr>
        <w:t>:</w:t>
      </w:r>
    </w:p>
    <w:p w:rsidR="00CF20FD" w:rsidRPr="00321BBC" w:rsidRDefault="00CF20FD" w:rsidP="00AF5881">
      <w:pPr>
        <w:pStyle w:val="NoSpacing"/>
        <w:rPr>
          <w:rFonts w:ascii="Times New Roman" w:hAnsi="Times New Roman" w:cs="Times New Roman"/>
          <w:b/>
          <w:u w:val="single"/>
        </w:rPr>
      </w:pPr>
      <w:r w:rsidRPr="00321BBC">
        <w:rPr>
          <w:rFonts w:ascii="Times New Roman" w:hAnsi="Times New Roman" w:cs="Times New Roman"/>
          <w:b/>
          <w:u w:val="single"/>
        </w:rPr>
        <w:t>Minut</w:t>
      </w:r>
      <w:r w:rsidR="006344DF" w:rsidRPr="00321BBC">
        <w:rPr>
          <w:rFonts w:ascii="Times New Roman" w:hAnsi="Times New Roman" w:cs="Times New Roman"/>
          <w:b/>
          <w:u w:val="single"/>
        </w:rPr>
        <w:t>es of Previous Meeting</w:t>
      </w:r>
      <w:r w:rsidR="00360F7F">
        <w:rPr>
          <w:rFonts w:ascii="Times New Roman" w:hAnsi="Times New Roman" w:cs="Times New Roman"/>
          <w:b/>
          <w:u w:val="single"/>
        </w:rPr>
        <w:t>s</w:t>
      </w:r>
    </w:p>
    <w:p w:rsidR="00360F7F" w:rsidRPr="009972CD" w:rsidRDefault="0083523F" w:rsidP="00360F7F">
      <w:pPr>
        <w:pStyle w:val="NoSpacing"/>
        <w:rPr>
          <w:rFonts w:ascii="Times New Roman" w:hAnsi="Times New Roman" w:cs="Times New Roman"/>
        </w:rPr>
      </w:pPr>
      <w:r>
        <w:rPr>
          <w:rFonts w:ascii="Times New Roman" w:hAnsi="Times New Roman" w:cs="Times New Roman"/>
        </w:rPr>
        <w:t>Robbie</w:t>
      </w:r>
      <w:r w:rsidR="00360F7F">
        <w:rPr>
          <w:rFonts w:ascii="Times New Roman" w:hAnsi="Times New Roman" w:cs="Times New Roman"/>
        </w:rPr>
        <w:t xml:space="preserve"> </w:t>
      </w:r>
      <w:r w:rsidR="00360F7F" w:rsidRPr="00321BBC">
        <w:rPr>
          <w:rFonts w:ascii="Times New Roman" w:hAnsi="Times New Roman" w:cs="Times New Roman"/>
        </w:rPr>
        <w:t xml:space="preserve">indicated the minutes </w:t>
      </w:r>
      <w:r w:rsidR="00CE60F5">
        <w:rPr>
          <w:rFonts w:ascii="Times New Roman" w:hAnsi="Times New Roman" w:cs="Times New Roman"/>
        </w:rPr>
        <w:t xml:space="preserve">of the </w:t>
      </w:r>
      <w:r>
        <w:rPr>
          <w:rFonts w:ascii="Times New Roman" w:hAnsi="Times New Roman" w:cs="Times New Roman"/>
        </w:rPr>
        <w:t>September 22</w:t>
      </w:r>
      <w:r w:rsidR="0075624C">
        <w:rPr>
          <w:rFonts w:ascii="Times New Roman" w:hAnsi="Times New Roman" w:cs="Times New Roman"/>
        </w:rPr>
        <w:t>, 2015</w:t>
      </w:r>
      <w:r w:rsidR="00B47043">
        <w:rPr>
          <w:rFonts w:ascii="Times New Roman" w:hAnsi="Times New Roman" w:cs="Times New Roman"/>
        </w:rPr>
        <w:t xml:space="preserve"> meeting</w:t>
      </w:r>
      <w:r w:rsidR="00360F7F" w:rsidRPr="00321BBC">
        <w:rPr>
          <w:rFonts w:ascii="Times New Roman" w:hAnsi="Times New Roman" w:cs="Times New Roman"/>
        </w:rPr>
        <w:t xml:space="preserve"> had been em</w:t>
      </w:r>
      <w:r w:rsidR="00091BA1">
        <w:rPr>
          <w:rFonts w:ascii="Times New Roman" w:hAnsi="Times New Roman" w:cs="Times New Roman"/>
        </w:rPr>
        <w:t xml:space="preserve">ailed for the board’s review.  </w:t>
      </w:r>
    </w:p>
    <w:p w:rsidR="00360F7F" w:rsidRDefault="00360F7F" w:rsidP="00360F7F">
      <w:pPr>
        <w:pStyle w:val="NoSpacing"/>
        <w:rPr>
          <w:rFonts w:ascii="Times New Roman" w:hAnsi="Times New Roman" w:cs="Times New Roman"/>
          <w:b/>
        </w:rPr>
      </w:pPr>
    </w:p>
    <w:p w:rsidR="00360F7F" w:rsidRDefault="00360F7F" w:rsidP="00360F7F">
      <w:pPr>
        <w:pStyle w:val="NoSpacing"/>
        <w:rPr>
          <w:rFonts w:ascii="Times New Roman" w:hAnsi="Times New Roman" w:cs="Times New Roman"/>
          <w:b/>
        </w:rPr>
      </w:pPr>
      <w:r>
        <w:rPr>
          <w:rFonts w:ascii="Times New Roman" w:hAnsi="Times New Roman" w:cs="Times New Roman"/>
          <w:b/>
        </w:rPr>
        <w:t xml:space="preserve">*Approval of Minutes for </w:t>
      </w:r>
      <w:r w:rsidR="00F2223B">
        <w:rPr>
          <w:rFonts w:ascii="Times New Roman" w:hAnsi="Times New Roman" w:cs="Times New Roman"/>
          <w:b/>
        </w:rPr>
        <w:t>September 22</w:t>
      </w:r>
      <w:r w:rsidR="0075624C">
        <w:rPr>
          <w:rFonts w:ascii="Times New Roman" w:hAnsi="Times New Roman" w:cs="Times New Roman"/>
          <w:b/>
        </w:rPr>
        <w:t>, 2015</w:t>
      </w:r>
      <w:r>
        <w:rPr>
          <w:rFonts w:ascii="Times New Roman" w:hAnsi="Times New Roman" w:cs="Times New Roman"/>
          <w:b/>
        </w:rPr>
        <w:t xml:space="preserve">  </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 xml:space="preserve">The minutes of </w:t>
      </w:r>
      <w:r w:rsidR="00BF5001">
        <w:rPr>
          <w:rFonts w:ascii="Times New Roman" w:hAnsi="Times New Roman" w:cs="Times New Roman"/>
        </w:rPr>
        <w:t xml:space="preserve">the </w:t>
      </w:r>
      <w:r w:rsidR="00F2223B">
        <w:rPr>
          <w:rFonts w:ascii="Times New Roman" w:hAnsi="Times New Roman" w:cs="Times New Roman"/>
        </w:rPr>
        <w:t>September 22</w:t>
      </w:r>
      <w:r w:rsidR="0075624C">
        <w:rPr>
          <w:rFonts w:ascii="Times New Roman" w:hAnsi="Times New Roman" w:cs="Times New Roman"/>
        </w:rPr>
        <w:t>, 2015</w:t>
      </w:r>
      <w:r w:rsidR="00091BA1">
        <w:rPr>
          <w:rFonts w:ascii="Times New Roman" w:hAnsi="Times New Roman" w:cs="Times New Roman"/>
        </w:rPr>
        <w:t xml:space="preserve"> as submitted</w:t>
      </w:r>
      <w:r>
        <w:rPr>
          <w:rFonts w:ascii="Times New Roman" w:hAnsi="Times New Roman" w:cs="Times New Roman"/>
        </w:rPr>
        <w:t>:</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ab/>
        <w:t>Motion:</w:t>
      </w:r>
      <w:r w:rsidRPr="00321BBC">
        <w:rPr>
          <w:rFonts w:ascii="Times New Roman" w:hAnsi="Times New Roman" w:cs="Times New Roman"/>
        </w:rPr>
        <w:tab/>
      </w:r>
      <w:r w:rsidRPr="00321BBC">
        <w:rPr>
          <w:rFonts w:ascii="Times New Roman" w:hAnsi="Times New Roman" w:cs="Times New Roman"/>
        </w:rPr>
        <w:tab/>
      </w:r>
      <w:r w:rsidR="00F2223B">
        <w:rPr>
          <w:rFonts w:ascii="Times New Roman" w:hAnsi="Times New Roman" w:cs="Times New Roman"/>
        </w:rPr>
        <w:t>Amos McClorey</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ab/>
        <w:t>2</w:t>
      </w:r>
      <w:r w:rsidRPr="00321BBC">
        <w:rPr>
          <w:rFonts w:ascii="Times New Roman" w:hAnsi="Times New Roman" w:cs="Times New Roman"/>
          <w:vertAlign w:val="superscript"/>
        </w:rPr>
        <w:t>nd</w:t>
      </w:r>
      <w:r w:rsidR="00091BA1">
        <w:rPr>
          <w:rFonts w:ascii="Times New Roman" w:hAnsi="Times New Roman" w:cs="Times New Roman"/>
        </w:rPr>
        <w:t xml:space="preserve">:    </w:t>
      </w:r>
      <w:r w:rsidR="00091BA1">
        <w:rPr>
          <w:rFonts w:ascii="Times New Roman" w:hAnsi="Times New Roman" w:cs="Times New Roman"/>
        </w:rPr>
        <w:tab/>
      </w:r>
      <w:r w:rsidR="00091BA1">
        <w:rPr>
          <w:rFonts w:ascii="Times New Roman" w:hAnsi="Times New Roman" w:cs="Times New Roman"/>
        </w:rPr>
        <w:tab/>
      </w:r>
      <w:r w:rsidR="00F2223B">
        <w:rPr>
          <w:rFonts w:ascii="Times New Roman" w:hAnsi="Times New Roman" w:cs="Times New Roman"/>
        </w:rPr>
        <w:t>Hilary Smith</w:t>
      </w:r>
      <w:r w:rsidRPr="00321BBC">
        <w:rPr>
          <w:rFonts w:ascii="Times New Roman" w:hAnsi="Times New Roman" w:cs="Times New Roman"/>
        </w:rPr>
        <w:t xml:space="preserve">  </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ab/>
        <w:t xml:space="preserve"> Abstentions:  </w:t>
      </w:r>
      <w:r>
        <w:rPr>
          <w:rFonts w:ascii="Times New Roman" w:hAnsi="Times New Roman" w:cs="Times New Roman"/>
        </w:rPr>
        <w:tab/>
      </w:r>
      <w:r w:rsidRPr="00321BBC">
        <w:rPr>
          <w:rFonts w:ascii="Times New Roman" w:hAnsi="Times New Roman" w:cs="Times New Roman"/>
        </w:rPr>
        <w:t xml:space="preserve">None     </w:t>
      </w:r>
      <w:r w:rsidR="00BF5001">
        <w:rPr>
          <w:rFonts w:ascii="Times New Roman" w:hAnsi="Times New Roman" w:cs="Times New Roman"/>
        </w:rPr>
        <w:t xml:space="preserve"> </w:t>
      </w:r>
    </w:p>
    <w:p w:rsidR="00360F7F" w:rsidRDefault="00360F7F" w:rsidP="00360F7F">
      <w:pPr>
        <w:pStyle w:val="NoSpacing"/>
        <w:rPr>
          <w:rFonts w:ascii="Times New Roman" w:hAnsi="Times New Roman" w:cs="Times New Roman"/>
        </w:rPr>
      </w:pPr>
      <w:r w:rsidRPr="00321BBC">
        <w:rPr>
          <w:rFonts w:ascii="Times New Roman" w:hAnsi="Times New Roman" w:cs="Times New Roman"/>
        </w:rPr>
        <w:tab/>
        <w:t xml:space="preserve">All in favor </w:t>
      </w:r>
    </w:p>
    <w:p w:rsidR="002E1A3A" w:rsidRDefault="002E1A3A" w:rsidP="00360F7F">
      <w:pPr>
        <w:pStyle w:val="NoSpacing"/>
        <w:rPr>
          <w:rFonts w:ascii="Times New Roman" w:hAnsi="Times New Roman" w:cs="Times New Roman"/>
        </w:rPr>
      </w:pPr>
    </w:p>
    <w:p w:rsidR="0075624C" w:rsidRPr="00F2223B" w:rsidRDefault="00F2223B" w:rsidP="007064CA">
      <w:pPr>
        <w:rPr>
          <w:b/>
          <w:bCs/>
          <w:sz w:val="22"/>
          <w:szCs w:val="22"/>
          <w:u w:val="single"/>
        </w:rPr>
      </w:pPr>
      <w:r w:rsidRPr="00F2223B">
        <w:rPr>
          <w:b/>
          <w:bCs/>
          <w:sz w:val="22"/>
          <w:szCs w:val="22"/>
          <w:u w:val="single"/>
        </w:rPr>
        <w:t>Approval of the FY 14-15 990 Tax Return</w:t>
      </w:r>
    </w:p>
    <w:p w:rsidR="00F2223B" w:rsidRDefault="00F2223B" w:rsidP="007064CA">
      <w:pPr>
        <w:rPr>
          <w:bCs/>
          <w:sz w:val="22"/>
          <w:szCs w:val="22"/>
        </w:rPr>
      </w:pPr>
      <w:r>
        <w:rPr>
          <w:bCs/>
          <w:sz w:val="22"/>
          <w:szCs w:val="22"/>
        </w:rPr>
        <w:t xml:space="preserve">Myra Sides presented </w:t>
      </w:r>
      <w:r w:rsidR="007B46DF">
        <w:rPr>
          <w:bCs/>
          <w:sz w:val="22"/>
          <w:szCs w:val="22"/>
        </w:rPr>
        <w:t>a draft of the</w:t>
      </w:r>
      <w:r>
        <w:rPr>
          <w:bCs/>
          <w:sz w:val="22"/>
          <w:szCs w:val="22"/>
        </w:rPr>
        <w:t xml:space="preserve"> FY 14-15 990 Tax Return for the board of directors approval.   </w:t>
      </w:r>
      <w:r w:rsidR="007B46DF">
        <w:rPr>
          <w:bCs/>
          <w:sz w:val="22"/>
          <w:szCs w:val="22"/>
        </w:rPr>
        <w:t>Robbie Furr</w:t>
      </w:r>
      <w:r>
        <w:rPr>
          <w:bCs/>
          <w:sz w:val="22"/>
          <w:szCs w:val="22"/>
        </w:rPr>
        <w:t xml:space="preserve"> stated the return had been emailed in advanced and a copy was available for their review.   </w:t>
      </w:r>
      <w:r w:rsidR="007B46DF">
        <w:rPr>
          <w:bCs/>
          <w:sz w:val="22"/>
          <w:szCs w:val="22"/>
        </w:rPr>
        <w:t>Myra</w:t>
      </w:r>
      <w:r>
        <w:rPr>
          <w:bCs/>
          <w:sz w:val="22"/>
          <w:szCs w:val="22"/>
        </w:rPr>
        <w:t xml:space="preserve"> stated the</w:t>
      </w:r>
      <w:r w:rsidR="007B46DF">
        <w:rPr>
          <w:bCs/>
          <w:sz w:val="22"/>
          <w:szCs w:val="22"/>
        </w:rPr>
        <w:t xml:space="preserve"> tax return was completed by a contracted, </w:t>
      </w:r>
      <w:r>
        <w:rPr>
          <w:bCs/>
          <w:sz w:val="22"/>
          <w:szCs w:val="22"/>
        </w:rPr>
        <w:t>independent</w:t>
      </w:r>
      <w:r w:rsidR="007B46DF">
        <w:rPr>
          <w:bCs/>
          <w:sz w:val="22"/>
          <w:szCs w:val="22"/>
        </w:rPr>
        <w:t xml:space="preserve"> CPA </w:t>
      </w:r>
      <w:r>
        <w:rPr>
          <w:bCs/>
          <w:sz w:val="22"/>
          <w:szCs w:val="22"/>
        </w:rPr>
        <w:t>familiar with Smart Sta</w:t>
      </w:r>
      <w:r w:rsidR="005D7E40">
        <w:rPr>
          <w:bCs/>
          <w:sz w:val="22"/>
          <w:szCs w:val="22"/>
        </w:rPr>
        <w:t>rt funding.   She asked if there</w:t>
      </w:r>
      <w:r>
        <w:rPr>
          <w:bCs/>
          <w:sz w:val="22"/>
          <w:szCs w:val="22"/>
        </w:rPr>
        <w:t xml:space="preserve"> were any questions or corrections.</w:t>
      </w:r>
    </w:p>
    <w:p w:rsidR="00F2223B" w:rsidRDefault="00F2223B" w:rsidP="007064CA">
      <w:pPr>
        <w:rPr>
          <w:bCs/>
          <w:sz w:val="22"/>
          <w:szCs w:val="22"/>
        </w:rPr>
      </w:pPr>
      <w:r>
        <w:rPr>
          <w:bCs/>
          <w:sz w:val="22"/>
          <w:szCs w:val="22"/>
        </w:rPr>
        <w:t xml:space="preserve">Moved to Approve the </w:t>
      </w:r>
      <w:proofErr w:type="spellStart"/>
      <w:r>
        <w:rPr>
          <w:bCs/>
          <w:sz w:val="22"/>
          <w:szCs w:val="22"/>
        </w:rPr>
        <w:t>Fy</w:t>
      </w:r>
      <w:proofErr w:type="spellEnd"/>
      <w:r>
        <w:rPr>
          <w:bCs/>
          <w:sz w:val="22"/>
          <w:szCs w:val="22"/>
        </w:rPr>
        <w:t xml:space="preserve"> 14-15 990 Tax Return:</w:t>
      </w:r>
      <w:r>
        <w:rPr>
          <w:bCs/>
          <w:sz w:val="22"/>
          <w:szCs w:val="22"/>
        </w:rPr>
        <w:tab/>
        <w:t>Steve Morris</w:t>
      </w:r>
    </w:p>
    <w:p w:rsidR="00F2223B" w:rsidRDefault="00F2223B" w:rsidP="007064CA">
      <w:pPr>
        <w:rPr>
          <w:bCs/>
          <w:sz w:val="22"/>
          <w:szCs w:val="22"/>
        </w:rPr>
      </w:pPr>
      <w:r>
        <w:rPr>
          <w:bCs/>
          <w:sz w:val="22"/>
          <w:szCs w:val="22"/>
        </w:rPr>
        <w:t>2</w:t>
      </w:r>
      <w:r w:rsidRPr="00F2223B">
        <w:rPr>
          <w:bCs/>
          <w:sz w:val="22"/>
          <w:szCs w:val="22"/>
          <w:vertAlign w:val="superscript"/>
        </w:rPr>
        <w:t>nd</w:t>
      </w:r>
      <w:r>
        <w:rPr>
          <w:bCs/>
          <w:sz w:val="22"/>
          <w:szCs w:val="22"/>
        </w:rPr>
        <w:t>:</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Jeanne Dixon</w:t>
      </w:r>
    </w:p>
    <w:p w:rsidR="00F2223B" w:rsidRDefault="00F2223B" w:rsidP="007064CA">
      <w:pPr>
        <w:rPr>
          <w:bCs/>
          <w:sz w:val="22"/>
          <w:szCs w:val="22"/>
        </w:rPr>
      </w:pPr>
      <w:r>
        <w:rPr>
          <w:bCs/>
          <w:sz w:val="22"/>
          <w:szCs w:val="22"/>
        </w:rPr>
        <w:t>All were in favor</w:t>
      </w:r>
    </w:p>
    <w:p w:rsidR="00F2223B" w:rsidRDefault="00F2223B" w:rsidP="007064CA">
      <w:pPr>
        <w:rPr>
          <w:b/>
          <w:bCs/>
          <w:sz w:val="22"/>
          <w:szCs w:val="22"/>
          <w:u w:val="single"/>
        </w:rPr>
      </w:pPr>
      <w:r w:rsidRPr="00F2223B">
        <w:rPr>
          <w:b/>
          <w:bCs/>
          <w:sz w:val="22"/>
          <w:szCs w:val="22"/>
          <w:u w:val="single"/>
        </w:rPr>
        <w:t xml:space="preserve">FY 16-17 Start </w:t>
      </w:r>
      <w:proofErr w:type="spellStart"/>
      <w:r w:rsidRPr="00F2223B">
        <w:rPr>
          <w:b/>
          <w:bCs/>
          <w:sz w:val="22"/>
          <w:szCs w:val="22"/>
          <w:u w:val="single"/>
        </w:rPr>
        <w:t>Start</w:t>
      </w:r>
      <w:proofErr w:type="spellEnd"/>
      <w:r w:rsidRPr="00F2223B">
        <w:rPr>
          <w:b/>
          <w:bCs/>
          <w:sz w:val="22"/>
          <w:szCs w:val="22"/>
          <w:u w:val="single"/>
        </w:rPr>
        <w:t xml:space="preserve"> </w:t>
      </w:r>
      <w:proofErr w:type="spellStart"/>
      <w:r w:rsidRPr="00F2223B">
        <w:rPr>
          <w:b/>
          <w:bCs/>
          <w:sz w:val="22"/>
          <w:szCs w:val="22"/>
          <w:u w:val="single"/>
        </w:rPr>
        <w:t>Plannning</w:t>
      </w:r>
      <w:proofErr w:type="spellEnd"/>
      <w:r w:rsidRPr="00F2223B">
        <w:rPr>
          <w:b/>
          <w:bCs/>
          <w:sz w:val="22"/>
          <w:szCs w:val="22"/>
          <w:u w:val="single"/>
        </w:rPr>
        <w:t xml:space="preserve"> Process</w:t>
      </w:r>
    </w:p>
    <w:p w:rsidR="00F2223B" w:rsidRDefault="00F2223B" w:rsidP="007064CA">
      <w:pPr>
        <w:rPr>
          <w:bCs/>
          <w:sz w:val="22"/>
          <w:szCs w:val="22"/>
        </w:rPr>
      </w:pPr>
      <w:r>
        <w:rPr>
          <w:bCs/>
          <w:sz w:val="22"/>
          <w:szCs w:val="22"/>
        </w:rPr>
        <w:t>Ann Benfield presented the drafted FY 16-17 Smart Start Planning Process:</w:t>
      </w:r>
    </w:p>
    <w:tbl>
      <w:tblPr>
        <w:tblStyle w:val="TableGrid"/>
        <w:tblW w:w="9468" w:type="dxa"/>
        <w:tblLook w:val="04A0"/>
      </w:tblPr>
      <w:tblGrid>
        <w:gridCol w:w="2178"/>
        <w:gridCol w:w="7290"/>
      </w:tblGrid>
      <w:tr w:rsidR="0073005B" w:rsidRPr="009F371E" w:rsidTr="0073005B">
        <w:trPr>
          <w:trHeight w:val="350"/>
        </w:trPr>
        <w:tc>
          <w:tcPr>
            <w:tcW w:w="2178" w:type="dxa"/>
          </w:tcPr>
          <w:p w:rsidR="0073005B" w:rsidRPr="009F371E" w:rsidRDefault="0073005B" w:rsidP="0073005B">
            <w:pPr>
              <w:rPr>
                <w:b/>
                <w:u w:val="single"/>
              </w:rPr>
            </w:pPr>
            <w:r w:rsidRPr="009F371E">
              <w:rPr>
                <w:b/>
                <w:u w:val="single"/>
              </w:rPr>
              <w:t>Month</w:t>
            </w:r>
          </w:p>
        </w:tc>
        <w:tc>
          <w:tcPr>
            <w:tcW w:w="7290" w:type="dxa"/>
          </w:tcPr>
          <w:p w:rsidR="0073005B" w:rsidRPr="009F371E" w:rsidRDefault="0073005B" w:rsidP="0073005B">
            <w:pPr>
              <w:rPr>
                <w:b/>
                <w:u w:val="single"/>
              </w:rPr>
            </w:pPr>
            <w:r w:rsidRPr="009F371E">
              <w:rPr>
                <w:b/>
                <w:u w:val="single"/>
              </w:rPr>
              <w:t>Action – Planning Process</w:t>
            </w:r>
          </w:p>
        </w:tc>
      </w:tr>
      <w:tr w:rsidR="0073005B" w:rsidTr="0073005B">
        <w:tc>
          <w:tcPr>
            <w:tcW w:w="2178" w:type="dxa"/>
          </w:tcPr>
          <w:p w:rsidR="0073005B" w:rsidRDefault="0073005B" w:rsidP="0073005B">
            <w:r>
              <w:t>September, 2015</w:t>
            </w:r>
          </w:p>
        </w:tc>
        <w:tc>
          <w:tcPr>
            <w:tcW w:w="7290" w:type="dxa"/>
          </w:tcPr>
          <w:p w:rsidR="0073005B" w:rsidRDefault="0073005B" w:rsidP="0073005B">
            <w:r>
              <w:t>Program Planning Timeline</w:t>
            </w:r>
          </w:p>
          <w:p w:rsidR="0073005B" w:rsidRDefault="0073005B" w:rsidP="0073005B"/>
        </w:tc>
      </w:tr>
      <w:tr w:rsidR="0073005B" w:rsidTr="0073005B">
        <w:tc>
          <w:tcPr>
            <w:tcW w:w="2178" w:type="dxa"/>
          </w:tcPr>
          <w:p w:rsidR="0073005B" w:rsidRDefault="0073005B" w:rsidP="0073005B">
            <w:r>
              <w:lastRenderedPageBreak/>
              <w:t>October , 2015</w:t>
            </w:r>
          </w:p>
          <w:p w:rsidR="0073005B" w:rsidRDefault="0073005B" w:rsidP="0073005B"/>
        </w:tc>
        <w:tc>
          <w:tcPr>
            <w:tcW w:w="7290" w:type="dxa"/>
          </w:tcPr>
          <w:p w:rsidR="0073005B" w:rsidRDefault="0073005B" w:rsidP="0073005B">
            <w:r>
              <w:t xml:space="preserve">Board approves 16 – 17 Program Planning Time line.  </w:t>
            </w:r>
          </w:p>
        </w:tc>
      </w:tr>
      <w:tr w:rsidR="0073005B" w:rsidTr="0073005B">
        <w:trPr>
          <w:trHeight w:val="620"/>
        </w:trPr>
        <w:tc>
          <w:tcPr>
            <w:tcW w:w="2178" w:type="dxa"/>
          </w:tcPr>
          <w:p w:rsidR="0073005B" w:rsidRDefault="0073005B" w:rsidP="0073005B">
            <w:r>
              <w:t>November, 2015</w:t>
            </w:r>
          </w:p>
          <w:p w:rsidR="0073005B" w:rsidRDefault="0073005B" w:rsidP="0073005B"/>
        </w:tc>
        <w:tc>
          <w:tcPr>
            <w:tcW w:w="7290" w:type="dxa"/>
          </w:tcPr>
          <w:p w:rsidR="0073005B" w:rsidRDefault="0073005B" w:rsidP="0073005B">
            <w:r>
              <w:t>Hold first meeting of the Oversight Committee  to review needs in community and identify  focus areas for  FY 16-17</w:t>
            </w:r>
          </w:p>
          <w:p w:rsidR="0073005B" w:rsidRDefault="0073005B" w:rsidP="0073005B">
            <w:r>
              <w:t>Partnership staff develops application materials</w:t>
            </w:r>
          </w:p>
          <w:p w:rsidR="0073005B" w:rsidRDefault="0073005B" w:rsidP="0073005B">
            <w:r>
              <w:t>Oversight Committee meets to finalize  areas of focus for RFP’s if needed</w:t>
            </w:r>
          </w:p>
          <w:p w:rsidR="0073005B" w:rsidRDefault="0073005B" w:rsidP="0073005B"/>
        </w:tc>
      </w:tr>
      <w:tr w:rsidR="0073005B" w:rsidTr="0073005B">
        <w:tc>
          <w:tcPr>
            <w:tcW w:w="2178" w:type="dxa"/>
          </w:tcPr>
          <w:p w:rsidR="0073005B" w:rsidRDefault="0073005B" w:rsidP="0073005B">
            <w:r>
              <w:t>December, 2015</w:t>
            </w:r>
          </w:p>
          <w:p w:rsidR="0073005B" w:rsidRDefault="0073005B" w:rsidP="0073005B"/>
        </w:tc>
        <w:tc>
          <w:tcPr>
            <w:tcW w:w="7290" w:type="dxa"/>
          </w:tcPr>
          <w:p w:rsidR="0073005B" w:rsidRDefault="0073005B" w:rsidP="0073005B">
            <w:r>
              <w:t>Bidding Conference – Request for Proposals  released</w:t>
            </w:r>
          </w:p>
        </w:tc>
      </w:tr>
      <w:tr w:rsidR="0073005B" w:rsidTr="0073005B">
        <w:tc>
          <w:tcPr>
            <w:tcW w:w="2178" w:type="dxa"/>
          </w:tcPr>
          <w:p w:rsidR="0073005B" w:rsidRDefault="0073005B" w:rsidP="0073005B">
            <w:r>
              <w:t>January, 2016</w:t>
            </w:r>
          </w:p>
          <w:p w:rsidR="0073005B" w:rsidRDefault="0073005B" w:rsidP="0073005B"/>
        </w:tc>
        <w:tc>
          <w:tcPr>
            <w:tcW w:w="7290" w:type="dxa"/>
          </w:tcPr>
          <w:p w:rsidR="0073005B" w:rsidRDefault="0073005B" w:rsidP="0073005B">
            <w:r>
              <w:t xml:space="preserve">Proposals Due; Staff  Review of Proposals;  </w:t>
            </w:r>
          </w:p>
          <w:p w:rsidR="0073005B" w:rsidRDefault="0073005B" w:rsidP="0073005B">
            <w:r>
              <w:t>Proposals sent to  Oversight Committee for review</w:t>
            </w:r>
          </w:p>
          <w:p w:rsidR="0073005B" w:rsidRDefault="0073005B" w:rsidP="0073005B">
            <w:r>
              <w:t>Meeting held to discuss applications/answer questions</w:t>
            </w:r>
          </w:p>
          <w:p w:rsidR="0073005B" w:rsidRDefault="0073005B" w:rsidP="0073005B">
            <w:r>
              <w:t>Meetings with potential direct service providers if needed</w:t>
            </w:r>
          </w:p>
          <w:p w:rsidR="0073005B" w:rsidRDefault="0073005B" w:rsidP="0073005B"/>
        </w:tc>
      </w:tr>
      <w:tr w:rsidR="0073005B" w:rsidTr="0073005B">
        <w:tc>
          <w:tcPr>
            <w:tcW w:w="2178" w:type="dxa"/>
          </w:tcPr>
          <w:p w:rsidR="0073005B" w:rsidRDefault="0073005B" w:rsidP="0073005B">
            <w:r>
              <w:t>February, 2016</w:t>
            </w:r>
          </w:p>
          <w:p w:rsidR="0073005B" w:rsidRDefault="0073005B" w:rsidP="0073005B"/>
        </w:tc>
        <w:tc>
          <w:tcPr>
            <w:tcW w:w="7290" w:type="dxa"/>
          </w:tcPr>
          <w:p w:rsidR="0073005B" w:rsidRDefault="0073005B" w:rsidP="0073005B">
            <w:r>
              <w:t>Meeting held to discuss applications/answer questions</w:t>
            </w:r>
          </w:p>
          <w:p w:rsidR="0073005B" w:rsidRDefault="0073005B" w:rsidP="0073005B">
            <w:r>
              <w:t>Meetings with potential direct service providers if needed</w:t>
            </w:r>
          </w:p>
          <w:p w:rsidR="0073005B" w:rsidRDefault="0073005B" w:rsidP="0073005B">
            <w:r>
              <w:t>Oversight Committee meets to make recommendation for FY 16-17 Smart Start Programs for Annual Plan</w:t>
            </w:r>
          </w:p>
          <w:p w:rsidR="0073005B" w:rsidRDefault="0073005B" w:rsidP="0073005B"/>
        </w:tc>
      </w:tr>
      <w:tr w:rsidR="0073005B" w:rsidTr="0073005B">
        <w:tc>
          <w:tcPr>
            <w:tcW w:w="2178" w:type="dxa"/>
          </w:tcPr>
          <w:p w:rsidR="0073005B" w:rsidRDefault="0073005B" w:rsidP="0073005B">
            <w:r>
              <w:t>March, 2016</w:t>
            </w:r>
          </w:p>
          <w:p w:rsidR="0073005B" w:rsidRDefault="0073005B" w:rsidP="0073005B"/>
        </w:tc>
        <w:tc>
          <w:tcPr>
            <w:tcW w:w="7290" w:type="dxa"/>
          </w:tcPr>
          <w:p w:rsidR="0073005B" w:rsidRDefault="0073005B" w:rsidP="0073005B">
            <w:r>
              <w:t xml:space="preserve">Approval of Programs to be funded  FY 16-17 by Board </w:t>
            </w:r>
          </w:p>
        </w:tc>
      </w:tr>
      <w:tr w:rsidR="0073005B" w:rsidTr="0073005B">
        <w:tc>
          <w:tcPr>
            <w:tcW w:w="2178" w:type="dxa"/>
          </w:tcPr>
          <w:p w:rsidR="0073005B" w:rsidRDefault="0073005B" w:rsidP="0073005B">
            <w:r>
              <w:t>April, 2016</w:t>
            </w:r>
          </w:p>
        </w:tc>
        <w:tc>
          <w:tcPr>
            <w:tcW w:w="7290" w:type="dxa"/>
          </w:tcPr>
          <w:p w:rsidR="0073005B" w:rsidRDefault="0073005B" w:rsidP="0073005B">
            <w:r>
              <w:t xml:space="preserve">Submit Annual Program Plan to NCPC </w:t>
            </w:r>
          </w:p>
          <w:p w:rsidR="0073005B" w:rsidRDefault="0073005B" w:rsidP="0073005B"/>
        </w:tc>
      </w:tr>
    </w:tbl>
    <w:p w:rsidR="00F2223B" w:rsidRDefault="0073005B" w:rsidP="007064CA">
      <w:pPr>
        <w:rPr>
          <w:bCs/>
          <w:sz w:val="22"/>
          <w:szCs w:val="22"/>
        </w:rPr>
      </w:pPr>
      <w:r>
        <w:rPr>
          <w:bCs/>
          <w:sz w:val="22"/>
          <w:szCs w:val="22"/>
        </w:rPr>
        <w:t xml:space="preserve">Ann asked for questions/clarifications.   </w:t>
      </w:r>
    </w:p>
    <w:p w:rsidR="0073005B" w:rsidRDefault="0073005B" w:rsidP="007064CA">
      <w:pPr>
        <w:rPr>
          <w:bCs/>
          <w:sz w:val="22"/>
          <w:szCs w:val="22"/>
        </w:rPr>
      </w:pPr>
      <w:r>
        <w:rPr>
          <w:bCs/>
          <w:sz w:val="22"/>
          <w:szCs w:val="22"/>
        </w:rPr>
        <w:t>Moved to Approve FY 16-17 Smart Start Planning Process:</w:t>
      </w:r>
      <w:r>
        <w:rPr>
          <w:bCs/>
          <w:sz w:val="22"/>
          <w:szCs w:val="22"/>
        </w:rPr>
        <w:tab/>
        <w:t>Gale Coor</w:t>
      </w:r>
    </w:p>
    <w:p w:rsidR="0073005B" w:rsidRDefault="0073005B" w:rsidP="007064CA">
      <w:pPr>
        <w:rPr>
          <w:bCs/>
          <w:sz w:val="22"/>
          <w:szCs w:val="22"/>
        </w:rPr>
      </w:pPr>
      <w:r>
        <w:rPr>
          <w:bCs/>
          <w:sz w:val="22"/>
          <w:szCs w:val="22"/>
        </w:rPr>
        <w:t>2</w:t>
      </w:r>
      <w:r w:rsidRPr="0073005B">
        <w:rPr>
          <w:bCs/>
          <w:sz w:val="22"/>
          <w:szCs w:val="22"/>
          <w:vertAlign w:val="superscript"/>
        </w:rPr>
        <w:t>nd</w:t>
      </w:r>
      <w:r>
        <w:rPr>
          <w:bCs/>
          <w:sz w:val="22"/>
          <w:szCs w:val="22"/>
        </w:rPr>
        <w:t>:</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Hilary Smith</w:t>
      </w:r>
    </w:p>
    <w:p w:rsidR="0073005B" w:rsidRDefault="0073005B" w:rsidP="007064CA">
      <w:pPr>
        <w:rPr>
          <w:bCs/>
          <w:sz w:val="22"/>
          <w:szCs w:val="22"/>
        </w:rPr>
      </w:pPr>
      <w:r>
        <w:rPr>
          <w:bCs/>
          <w:sz w:val="22"/>
          <w:szCs w:val="22"/>
        </w:rPr>
        <w:t>All were in favor</w:t>
      </w:r>
    </w:p>
    <w:p w:rsidR="0073005B" w:rsidRDefault="0073005B" w:rsidP="007064CA">
      <w:pPr>
        <w:rPr>
          <w:bCs/>
          <w:sz w:val="22"/>
          <w:szCs w:val="22"/>
        </w:rPr>
      </w:pPr>
    </w:p>
    <w:p w:rsidR="0073005B" w:rsidRPr="0073005B" w:rsidRDefault="0073005B" w:rsidP="007064CA">
      <w:pPr>
        <w:rPr>
          <w:b/>
          <w:bCs/>
          <w:sz w:val="22"/>
          <w:szCs w:val="22"/>
          <w:u w:val="single"/>
        </w:rPr>
      </w:pPr>
      <w:r w:rsidRPr="0073005B">
        <w:rPr>
          <w:b/>
          <w:bCs/>
          <w:sz w:val="22"/>
          <w:szCs w:val="22"/>
          <w:u w:val="single"/>
        </w:rPr>
        <w:t>Reallocation of FY 15-16 Smart Start Funding</w:t>
      </w:r>
    </w:p>
    <w:p w:rsidR="0073005B" w:rsidRPr="0073005B" w:rsidRDefault="0073005B" w:rsidP="007064CA">
      <w:pPr>
        <w:rPr>
          <w:bCs/>
          <w:sz w:val="22"/>
          <w:szCs w:val="22"/>
        </w:rPr>
      </w:pPr>
      <w:r w:rsidRPr="0073005B">
        <w:rPr>
          <w:bCs/>
          <w:sz w:val="22"/>
          <w:szCs w:val="22"/>
        </w:rPr>
        <w:t>Myra Sides presented the staff recommendations for the reallocation of FY 15-16 Smart Start funding:</w:t>
      </w:r>
    </w:p>
    <w:p w:rsidR="0073005B" w:rsidRPr="0073005B" w:rsidRDefault="0073005B" w:rsidP="0073005B">
      <w:r w:rsidRPr="0073005B">
        <w:t>At the June 16, 2015 Board meeting, full budgets were approved, as well as initial allocations, based on the Partnership receiv</w:t>
      </w:r>
      <w:r w:rsidR="007B46DF">
        <w:t>ing</w:t>
      </w:r>
      <w:r w:rsidRPr="0073005B">
        <w:t xml:space="preserve"> the same amount of funding in FY15-16 as was received in FY14-15.   Initial budgets were 75% of the full projected budget.   </w:t>
      </w:r>
    </w:p>
    <w:p w:rsidR="0073005B" w:rsidRPr="0073005B" w:rsidRDefault="0073005B" w:rsidP="0073005B">
      <w:pPr>
        <w:ind w:left="720"/>
      </w:pPr>
    </w:p>
    <w:p w:rsidR="0073005B" w:rsidRPr="0073005B" w:rsidRDefault="0073005B" w:rsidP="0073005B">
      <w:pPr>
        <w:ind w:left="720"/>
      </w:pPr>
      <w:r w:rsidRPr="0073005B">
        <w:tab/>
        <w:t>FY15-16 Projected Allocation</w:t>
      </w:r>
      <w:r w:rsidRPr="0073005B">
        <w:tab/>
      </w:r>
      <w:r w:rsidRPr="0073005B">
        <w:tab/>
        <w:t>$2,093,268</w:t>
      </w:r>
    </w:p>
    <w:p w:rsidR="0073005B" w:rsidRPr="0073005B" w:rsidRDefault="0073005B" w:rsidP="0073005B">
      <w:pPr>
        <w:ind w:left="720"/>
        <w:rPr>
          <w:u w:val="single"/>
        </w:rPr>
      </w:pPr>
      <w:r w:rsidRPr="0073005B">
        <w:tab/>
        <w:t>Budgets approved</w:t>
      </w:r>
      <w:r w:rsidRPr="0073005B">
        <w:tab/>
      </w:r>
      <w:r w:rsidRPr="0073005B">
        <w:tab/>
      </w:r>
      <w:r w:rsidRPr="0073005B">
        <w:tab/>
      </w:r>
      <w:r w:rsidRPr="0073005B">
        <w:tab/>
      </w:r>
      <w:r w:rsidRPr="0073005B">
        <w:rPr>
          <w:u w:val="single"/>
        </w:rPr>
        <w:t xml:space="preserve">  2,025,486</w:t>
      </w:r>
    </w:p>
    <w:p w:rsidR="0073005B" w:rsidRPr="0073005B" w:rsidRDefault="0073005B" w:rsidP="0073005B">
      <w:pPr>
        <w:ind w:left="720"/>
      </w:pPr>
      <w:r w:rsidRPr="0073005B">
        <w:tab/>
        <w:t>Unallocated</w:t>
      </w:r>
      <w:r w:rsidRPr="0073005B">
        <w:tab/>
      </w:r>
      <w:r w:rsidRPr="0073005B">
        <w:tab/>
      </w:r>
      <w:r w:rsidRPr="0073005B">
        <w:tab/>
      </w:r>
      <w:r w:rsidRPr="0073005B">
        <w:tab/>
      </w:r>
      <w:r w:rsidRPr="0073005B">
        <w:tab/>
        <w:t>$     67,782</w:t>
      </w:r>
    </w:p>
    <w:p w:rsidR="0073005B" w:rsidRPr="0073005B" w:rsidRDefault="0073005B" w:rsidP="0073005B">
      <w:pPr>
        <w:ind w:left="720"/>
      </w:pPr>
    </w:p>
    <w:p w:rsidR="0073005B" w:rsidRPr="0073005B" w:rsidRDefault="0073005B" w:rsidP="0073005B">
      <w:r w:rsidRPr="0073005B">
        <w:t xml:space="preserve">On October 12, 2015, NCPC issued FY15-16 full allocations and the Partnership’s allocation was as projected – the same amount as FY14-15.  Staff surveyed all activities to verify the budgets approved June still met program needs, to identify any additional funds needed and/or to determine if any changes needed to be considered by the Board.  The following </w:t>
      </w:r>
      <w:r w:rsidR="007B46DF">
        <w:t>adjustments</w:t>
      </w:r>
      <w:r w:rsidRPr="0073005B">
        <w:t xml:space="preserve"> have been requested and are recommended by staff for approval:</w:t>
      </w:r>
    </w:p>
    <w:p w:rsidR="0073005B" w:rsidRPr="0073005B" w:rsidRDefault="0073005B" w:rsidP="0073005B">
      <w:pPr>
        <w:ind w:left="720"/>
      </w:pPr>
    </w:p>
    <w:tbl>
      <w:tblPr>
        <w:tblW w:w="10020" w:type="dxa"/>
        <w:tblInd w:w="95" w:type="dxa"/>
        <w:tblLook w:val="04A0"/>
      </w:tblPr>
      <w:tblGrid>
        <w:gridCol w:w="3540"/>
        <w:gridCol w:w="1400"/>
        <w:gridCol w:w="5080"/>
      </w:tblGrid>
      <w:tr w:rsidR="0073005B" w:rsidRPr="0073005B" w:rsidTr="0073005B">
        <w:trPr>
          <w:trHeight w:val="300"/>
        </w:trPr>
        <w:tc>
          <w:tcPr>
            <w:tcW w:w="354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73005B" w:rsidRPr="0073005B" w:rsidRDefault="0073005B" w:rsidP="0073005B">
            <w:pPr>
              <w:rPr>
                <w:rFonts w:eastAsia="Times New Roman"/>
                <w:b/>
                <w:bCs/>
                <w:color w:val="000000"/>
                <w:sz w:val="20"/>
                <w:szCs w:val="20"/>
              </w:rPr>
            </w:pPr>
            <w:r w:rsidRPr="0073005B">
              <w:rPr>
                <w:rFonts w:eastAsia="Times New Roman"/>
                <w:b/>
                <w:bCs/>
                <w:color w:val="000000"/>
                <w:sz w:val="20"/>
                <w:szCs w:val="20"/>
              </w:rPr>
              <w:t>Activity</w:t>
            </w:r>
          </w:p>
        </w:tc>
        <w:tc>
          <w:tcPr>
            <w:tcW w:w="1400" w:type="dxa"/>
            <w:tcBorders>
              <w:top w:val="single" w:sz="4" w:space="0" w:color="auto"/>
              <w:left w:val="nil"/>
              <w:bottom w:val="single" w:sz="4" w:space="0" w:color="auto"/>
              <w:right w:val="single" w:sz="4" w:space="0" w:color="auto"/>
            </w:tcBorders>
            <w:shd w:val="clear" w:color="000000" w:fill="D8D8D8"/>
            <w:noWrap/>
            <w:vAlign w:val="bottom"/>
            <w:hideMark/>
          </w:tcPr>
          <w:p w:rsidR="0073005B" w:rsidRPr="0073005B" w:rsidRDefault="0073005B" w:rsidP="0073005B">
            <w:pPr>
              <w:rPr>
                <w:rFonts w:eastAsia="Times New Roman"/>
                <w:b/>
                <w:bCs/>
                <w:color w:val="000000"/>
                <w:sz w:val="20"/>
                <w:szCs w:val="20"/>
              </w:rPr>
            </w:pPr>
            <w:r w:rsidRPr="0073005B">
              <w:rPr>
                <w:rFonts w:eastAsia="Times New Roman"/>
                <w:b/>
                <w:bCs/>
                <w:color w:val="000000"/>
                <w:sz w:val="20"/>
                <w:szCs w:val="20"/>
              </w:rPr>
              <w:t>Adjustment</w:t>
            </w:r>
          </w:p>
        </w:tc>
        <w:tc>
          <w:tcPr>
            <w:tcW w:w="5080" w:type="dxa"/>
            <w:tcBorders>
              <w:top w:val="single" w:sz="4" w:space="0" w:color="auto"/>
              <w:left w:val="nil"/>
              <w:bottom w:val="single" w:sz="4" w:space="0" w:color="auto"/>
              <w:right w:val="single" w:sz="4" w:space="0" w:color="auto"/>
            </w:tcBorders>
            <w:shd w:val="clear" w:color="000000" w:fill="D8D8D8"/>
            <w:vAlign w:val="bottom"/>
            <w:hideMark/>
          </w:tcPr>
          <w:p w:rsidR="0073005B" w:rsidRPr="0073005B" w:rsidRDefault="0073005B" w:rsidP="0073005B">
            <w:pPr>
              <w:rPr>
                <w:rFonts w:eastAsia="Times New Roman"/>
                <w:b/>
                <w:bCs/>
                <w:color w:val="000000"/>
                <w:sz w:val="20"/>
                <w:szCs w:val="20"/>
              </w:rPr>
            </w:pPr>
            <w:r w:rsidRPr="0073005B">
              <w:rPr>
                <w:rFonts w:eastAsia="Times New Roman"/>
                <w:b/>
                <w:bCs/>
                <w:color w:val="000000"/>
                <w:sz w:val="20"/>
                <w:szCs w:val="20"/>
              </w:rPr>
              <w:t>Justification</w:t>
            </w:r>
          </w:p>
        </w:tc>
      </w:tr>
      <w:tr w:rsidR="0073005B" w:rsidRPr="0073005B" w:rsidTr="0073005B">
        <w:trPr>
          <w:trHeight w:val="6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Smart Start Dual Subsidy</w:t>
            </w:r>
          </w:p>
        </w:tc>
        <w:tc>
          <w:tcPr>
            <w:tcW w:w="1400" w:type="dxa"/>
            <w:tcBorders>
              <w:top w:val="nil"/>
              <w:left w:val="nil"/>
              <w:bottom w:val="single" w:sz="4" w:space="0" w:color="auto"/>
              <w:right w:val="single" w:sz="4" w:space="0" w:color="auto"/>
            </w:tcBorders>
            <w:shd w:val="clear" w:color="auto" w:fill="auto"/>
            <w:noWrap/>
            <w:vAlign w:val="center"/>
            <w:hideMark/>
          </w:tcPr>
          <w:p w:rsidR="0073005B" w:rsidRPr="0073005B" w:rsidRDefault="0073005B" w:rsidP="0073005B">
            <w:pPr>
              <w:jc w:val="right"/>
              <w:rPr>
                <w:rFonts w:eastAsia="Times New Roman"/>
                <w:color w:val="000000"/>
                <w:sz w:val="20"/>
                <w:szCs w:val="20"/>
              </w:rPr>
            </w:pPr>
            <w:r w:rsidRPr="0073005B">
              <w:rPr>
                <w:rFonts w:eastAsia="Times New Roman"/>
                <w:color w:val="000000"/>
                <w:sz w:val="20"/>
                <w:szCs w:val="20"/>
              </w:rPr>
              <w:t>9,797</w:t>
            </w:r>
          </w:p>
        </w:tc>
        <w:tc>
          <w:tcPr>
            <w:tcW w:w="5080" w:type="dxa"/>
            <w:tcBorders>
              <w:top w:val="nil"/>
              <w:left w:val="nil"/>
              <w:bottom w:val="single" w:sz="4" w:space="0" w:color="auto"/>
              <w:right w:val="single" w:sz="4" w:space="0" w:color="auto"/>
            </w:tcBorders>
            <w:shd w:val="clear" w:color="auto" w:fill="auto"/>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To remove 4 children under age 2 from the waiting list</w:t>
            </w:r>
          </w:p>
        </w:tc>
      </w:tr>
      <w:tr w:rsidR="0073005B" w:rsidRPr="0073005B" w:rsidTr="0073005B">
        <w:trPr>
          <w:trHeight w:val="6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Smart Start Dual Subsidy</w:t>
            </w:r>
          </w:p>
        </w:tc>
        <w:tc>
          <w:tcPr>
            <w:tcW w:w="1400" w:type="dxa"/>
            <w:tcBorders>
              <w:top w:val="nil"/>
              <w:left w:val="nil"/>
              <w:bottom w:val="single" w:sz="4" w:space="0" w:color="auto"/>
              <w:right w:val="single" w:sz="4" w:space="0" w:color="auto"/>
            </w:tcBorders>
            <w:shd w:val="clear" w:color="auto" w:fill="auto"/>
            <w:noWrap/>
            <w:vAlign w:val="center"/>
            <w:hideMark/>
          </w:tcPr>
          <w:p w:rsidR="0073005B" w:rsidRPr="0073005B" w:rsidRDefault="0073005B" w:rsidP="0073005B">
            <w:pPr>
              <w:jc w:val="right"/>
              <w:rPr>
                <w:rFonts w:eastAsia="Times New Roman"/>
                <w:color w:val="000000"/>
                <w:sz w:val="20"/>
                <w:szCs w:val="20"/>
              </w:rPr>
            </w:pPr>
            <w:r w:rsidRPr="0073005B">
              <w:rPr>
                <w:rFonts w:eastAsia="Times New Roman"/>
                <w:color w:val="000000"/>
                <w:sz w:val="20"/>
                <w:szCs w:val="20"/>
              </w:rPr>
              <w:t>8,627</w:t>
            </w:r>
          </w:p>
        </w:tc>
        <w:tc>
          <w:tcPr>
            <w:tcW w:w="5080" w:type="dxa"/>
            <w:tcBorders>
              <w:top w:val="nil"/>
              <w:left w:val="nil"/>
              <w:bottom w:val="single" w:sz="4" w:space="0" w:color="auto"/>
              <w:right w:val="single" w:sz="4" w:space="0" w:color="auto"/>
            </w:tcBorders>
            <w:shd w:val="clear" w:color="auto" w:fill="auto"/>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 xml:space="preserve">Bi-Lingual Preschool - Reclassifies 4 children from private pay to TANF/CCDF </w:t>
            </w:r>
          </w:p>
        </w:tc>
      </w:tr>
      <w:tr w:rsidR="0073005B" w:rsidRPr="0073005B" w:rsidTr="0073005B">
        <w:trPr>
          <w:trHeight w:val="6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SS Subsidy Program - Non-TANF/CCDF</w:t>
            </w:r>
          </w:p>
        </w:tc>
        <w:tc>
          <w:tcPr>
            <w:tcW w:w="1400" w:type="dxa"/>
            <w:tcBorders>
              <w:top w:val="nil"/>
              <w:left w:val="nil"/>
              <w:bottom w:val="single" w:sz="4" w:space="0" w:color="auto"/>
              <w:right w:val="single" w:sz="4" w:space="0" w:color="auto"/>
            </w:tcBorders>
            <w:shd w:val="clear" w:color="auto" w:fill="auto"/>
            <w:noWrap/>
            <w:vAlign w:val="center"/>
            <w:hideMark/>
          </w:tcPr>
          <w:p w:rsidR="0073005B" w:rsidRPr="0073005B" w:rsidRDefault="0073005B" w:rsidP="0073005B">
            <w:pPr>
              <w:jc w:val="right"/>
              <w:rPr>
                <w:rFonts w:eastAsia="Times New Roman"/>
                <w:color w:val="000000"/>
                <w:sz w:val="20"/>
                <w:szCs w:val="20"/>
              </w:rPr>
            </w:pPr>
            <w:r w:rsidRPr="0073005B">
              <w:rPr>
                <w:rFonts w:eastAsia="Times New Roman"/>
                <w:color w:val="000000"/>
                <w:sz w:val="20"/>
                <w:szCs w:val="20"/>
              </w:rPr>
              <w:t>-1,975</w:t>
            </w:r>
          </w:p>
        </w:tc>
        <w:tc>
          <w:tcPr>
            <w:tcW w:w="5080" w:type="dxa"/>
            <w:tcBorders>
              <w:top w:val="nil"/>
              <w:left w:val="nil"/>
              <w:bottom w:val="single" w:sz="4" w:space="0" w:color="auto"/>
              <w:right w:val="single" w:sz="4" w:space="0" w:color="auto"/>
            </w:tcBorders>
            <w:shd w:val="clear" w:color="auto" w:fill="auto"/>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Bi-Lingual Preschool - 3 vacancies during the month of September - all slots now filled</w:t>
            </w:r>
          </w:p>
        </w:tc>
      </w:tr>
      <w:tr w:rsidR="0073005B" w:rsidRPr="0073005B" w:rsidTr="0073005B">
        <w:trPr>
          <w:trHeight w:val="3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Dual Subsidy Admin</w:t>
            </w:r>
          </w:p>
        </w:tc>
        <w:tc>
          <w:tcPr>
            <w:tcW w:w="1400" w:type="dxa"/>
            <w:tcBorders>
              <w:top w:val="nil"/>
              <w:left w:val="nil"/>
              <w:bottom w:val="single" w:sz="4" w:space="0" w:color="auto"/>
              <w:right w:val="single" w:sz="4" w:space="0" w:color="auto"/>
            </w:tcBorders>
            <w:shd w:val="clear" w:color="auto" w:fill="auto"/>
            <w:noWrap/>
            <w:vAlign w:val="center"/>
            <w:hideMark/>
          </w:tcPr>
          <w:p w:rsidR="0073005B" w:rsidRPr="0073005B" w:rsidRDefault="0073005B" w:rsidP="0073005B">
            <w:pPr>
              <w:jc w:val="right"/>
              <w:rPr>
                <w:rFonts w:eastAsia="Times New Roman"/>
                <w:color w:val="000000"/>
                <w:sz w:val="20"/>
                <w:szCs w:val="20"/>
              </w:rPr>
            </w:pPr>
            <w:r w:rsidRPr="0073005B">
              <w:rPr>
                <w:rFonts w:eastAsia="Times New Roman"/>
                <w:color w:val="000000"/>
                <w:sz w:val="20"/>
                <w:szCs w:val="20"/>
              </w:rPr>
              <w:t>787</w:t>
            </w:r>
          </w:p>
        </w:tc>
        <w:tc>
          <w:tcPr>
            <w:tcW w:w="5080" w:type="dxa"/>
            <w:tcBorders>
              <w:top w:val="nil"/>
              <w:left w:val="nil"/>
              <w:bottom w:val="single" w:sz="4" w:space="0" w:color="auto"/>
              <w:right w:val="single" w:sz="4" w:space="0" w:color="auto"/>
            </w:tcBorders>
            <w:shd w:val="clear" w:color="auto" w:fill="auto"/>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Increase to meet program costs</w:t>
            </w:r>
          </w:p>
        </w:tc>
      </w:tr>
      <w:tr w:rsidR="0073005B" w:rsidRPr="0073005B" w:rsidTr="0073005B">
        <w:trPr>
          <w:trHeight w:val="3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NC Pre-K Support</w:t>
            </w:r>
          </w:p>
        </w:tc>
        <w:tc>
          <w:tcPr>
            <w:tcW w:w="1400" w:type="dxa"/>
            <w:tcBorders>
              <w:top w:val="nil"/>
              <w:left w:val="nil"/>
              <w:bottom w:val="single" w:sz="4" w:space="0" w:color="auto"/>
              <w:right w:val="single" w:sz="4" w:space="0" w:color="auto"/>
            </w:tcBorders>
            <w:shd w:val="clear" w:color="auto" w:fill="auto"/>
            <w:noWrap/>
            <w:vAlign w:val="center"/>
            <w:hideMark/>
          </w:tcPr>
          <w:p w:rsidR="0073005B" w:rsidRPr="0073005B" w:rsidRDefault="0073005B" w:rsidP="0073005B">
            <w:pPr>
              <w:jc w:val="right"/>
              <w:rPr>
                <w:rFonts w:eastAsia="Times New Roman"/>
                <w:color w:val="000000"/>
                <w:sz w:val="20"/>
                <w:szCs w:val="20"/>
              </w:rPr>
            </w:pPr>
            <w:r w:rsidRPr="0073005B">
              <w:rPr>
                <w:rFonts w:eastAsia="Times New Roman"/>
                <w:color w:val="000000"/>
                <w:sz w:val="20"/>
                <w:szCs w:val="20"/>
              </w:rPr>
              <w:t>1,378</w:t>
            </w:r>
          </w:p>
        </w:tc>
        <w:tc>
          <w:tcPr>
            <w:tcW w:w="5080" w:type="dxa"/>
            <w:tcBorders>
              <w:top w:val="nil"/>
              <w:left w:val="nil"/>
              <w:bottom w:val="single" w:sz="4" w:space="0" w:color="auto"/>
              <w:right w:val="single" w:sz="4" w:space="0" w:color="auto"/>
            </w:tcBorders>
            <w:shd w:val="clear" w:color="auto" w:fill="auto"/>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Increase to meet program costs</w:t>
            </w:r>
          </w:p>
        </w:tc>
      </w:tr>
      <w:tr w:rsidR="0073005B" w:rsidRPr="0073005B" w:rsidTr="0073005B">
        <w:trPr>
          <w:trHeight w:val="3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Child Care Health Consultants</w:t>
            </w:r>
          </w:p>
        </w:tc>
        <w:tc>
          <w:tcPr>
            <w:tcW w:w="1400" w:type="dxa"/>
            <w:tcBorders>
              <w:top w:val="nil"/>
              <w:left w:val="nil"/>
              <w:bottom w:val="single" w:sz="4" w:space="0" w:color="auto"/>
              <w:right w:val="single" w:sz="4" w:space="0" w:color="auto"/>
            </w:tcBorders>
            <w:shd w:val="clear" w:color="auto" w:fill="auto"/>
            <w:noWrap/>
            <w:vAlign w:val="center"/>
            <w:hideMark/>
          </w:tcPr>
          <w:p w:rsidR="0073005B" w:rsidRPr="0073005B" w:rsidRDefault="0073005B" w:rsidP="0073005B">
            <w:pPr>
              <w:jc w:val="right"/>
              <w:rPr>
                <w:rFonts w:eastAsia="Times New Roman"/>
                <w:color w:val="000000"/>
                <w:sz w:val="20"/>
                <w:szCs w:val="20"/>
              </w:rPr>
            </w:pPr>
            <w:r w:rsidRPr="0073005B">
              <w:rPr>
                <w:rFonts w:eastAsia="Times New Roman"/>
                <w:color w:val="000000"/>
                <w:sz w:val="20"/>
                <w:szCs w:val="20"/>
              </w:rPr>
              <w:t>6,128</w:t>
            </w:r>
          </w:p>
        </w:tc>
        <w:tc>
          <w:tcPr>
            <w:tcW w:w="5080" w:type="dxa"/>
            <w:tcBorders>
              <w:top w:val="nil"/>
              <w:left w:val="nil"/>
              <w:bottom w:val="single" w:sz="4" w:space="0" w:color="auto"/>
              <w:right w:val="single" w:sz="4" w:space="0" w:color="auto"/>
            </w:tcBorders>
            <w:shd w:val="clear" w:color="auto" w:fill="auto"/>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Increase to meet program costs and PTO pay out</w:t>
            </w:r>
          </w:p>
        </w:tc>
      </w:tr>
      <w:tr w:rsidR="0073005B" w:rsidRPr="0073005B" w:rsidTr="0073005B">
        <w:trPr>
          <w:trHeight w:val="9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lastRenderedPageBreak/>
              <w:t>Inclusion Services</w:t>
            </w:r>
          </w:p>
        </w:tc>
        <w:tc>
          <w:tcPr>
            <w:tcW w:w="1400" w:type="dxa"/>
            <w:tcBorders>
              <w:top w:val="nil"/>
              <w:left w:val="nil"/>
              <w:bottom w:val="single" w:sz="4" w:space="0" w:color="auto"/>
              <w:right w:val="single" w:sz="4" w:space="0" w:color="auto"/>
            </w:tcBorders>
            <w:shd w:val="clear" w:color="auto" w:fill="auto"/>
            <w:noWrap/>
            <w:vAlign w:val="center"/>
            <w:hideMark/>
          </w:tcPr>
          <w:p w:rsidR="0073005B" w:rsidRPr="0073005B" w:rsidRDefault="0073005B" w:rsidP="0073005B">
            <w:pPr>
              <w:jc w:val="right"/>
              <w:rPr>
                <w:rFonts w:eastAsia="Times New Roman"/>
                <w:color w:val="000000"/>
                <w:sz w:val="20"/>
                <w:szCs w:val="20"/>
              </w:rPr>
            </w:pPr>
            <w:r w:rsidRPr="0073005B">
              <w:rPr>
                <w:rFonts w:eastAsia="Times New Roman"/>
                <w:color w:val="000000"/>
                <w:sz w:val="20"/>
                <w:szCs w:val="20"/>
              </w:rPr>
              <w:t>5,568</w:t>
            </w:r>
          </w:p>
        </w:tc>
        <w:tc>
          <w:tcPr>
            <w:tcW w:w="5080" w:type="dxa"/>
            <w:tcBorders>
              <w:top w:val="nil"/>
              <w:left w:val="nil"/>
              <w:bottom w:val="single" w:sz="4" w:space="0" w:color="auto"/>
              <w:right w:val="single" w:sz="4" w:space="0" w:color="auto"/>
            </w:tcBorders>
            <w:shd w:val="clear" w:color="auto" w:fill="auto"/>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Increased in personnel costs associated with staffing changes and to include cost of Workers Compensation</w:t>
            </w:r>
          </w:p>
        </w:tc>
      </w:tr>
      <w:tr w:rsidR="0073005B" w:rsidRPr="0073005B" w:rsidTr="0073005B">
        <w:trPr>
          <w:trHeight w:val="6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Family Education and Outreach</w:t>
            </w:r>
          </w:p>
        </w:tc>
        <w:tc>
          <w:tcPr>
            <w:tcW w:w="1400" w:type="dxa"/>
            <w:tcBorders>
              <w:top w:val="nil"/>
              <w:left w:val="nil"/>
              <w:bottom w:val="single" w:sz="4" w:space="0" w:color="auto"/>
              <w:right w:val="single" w:sz="4" w:space="0" w:color="auto"/>
            </w:tcBorders>
            <w:shd w:val="clear" w:color="auto" w:fill="auto"/>
            <w:noWrap/>
            <w:vAlign w:val="center"/>
            <w:hideMark/>
          </w:tcPr>
          <w:p w:rsidR="0073005B" w:rsidRPr="0073005B" w:rsidRDefault="0073005B" w:rsidP="0073005B">
            <w:pPr>
              <w:jc w:val="right"/>
              <w:rPr>
                <w:rFonts w:eastAsia="Times New Roman"/>
                <w:color w:val="000000"/>
                <w:sz w:val="20"/>
                <w:szCs w:val="20"/>
              </w:rPr>
            </w:pPr>
            <w:r w:rsidRPr="0073005B">
              <w:rPr>
                <w:rFonts w:eastAsia="Times New Roman"/>
                <w:color w:val="000000"/>
                <w:sz w:val="20"/>
                <w:szCs w:val="20"/>
              </w:rPr>
              <w:t>588</w:t>
            </w:r>
          </w:p>
        </w:tc>
        <w:tc>
          <w:tcPr>
            <w:tcW w:w="5080" w:type="dxa"/>
            <w:tcBorders>
              <w:top w:val="nil"/>
              <w:left w:val="nil"/>
              <w:bottom w:val="single" w:sz="4" w:space="0" w:color="auto"/>
              <w:right w:val="single" w:sz="4" w:space="0" w:color="auto"/>
            </w:tcBorders>
            <w:shd w:val="clear" w:color="auto" w:fill="auto"/>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Increase added to other program savings provide $2,000 for Baby Bucks</w:t>
            </w:r>
          </w:p>
        </w:tc>
      </w:tr>
      <w:tr w:rsidR="0073005B" w:rsidRPr="0073005B" w:rsidTr="0073005B">
        <w:trPr>
          <w:trHeight w:val="18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Parents as Teachers</w:t>
            </w:r>
          </w:p>
        </w:tc>
        <w:tc>
          <w:tcPr>
            <w:tcW w:w="1400" w:type="dxa"/>
            <w:tcBorders>
              <w:top w:val="nil"/>
              <w:left w:val="nil"/>
              <w:bottom w:val="single" w:sz="4" w:space="0" w:color="auto"/>
              <w:right w:val="single" w:sz="4" w:space="0" w:color="auto"/>
            </w:tcBorders>
            <w:shd w:val="clear" w:color="auto" w:fill="auto"/>
            <w:noWrap/>
            <w:vAlign w:val="center"/>
            <w:hideMark/>
          </w:tcPr>
          <w:p w:rsidR="0073005B" w:rsidRPr="0073005B" w:rsidRDefault="0073005B" w:rsidP="0073005B">
            <w:pPr>
              <w:jc w:val="right"/>
              <w:rPr>
                <w:rFonts w:eastAsia="Times New Roman"/>
                <w:color w:val="000000"/>
                <w:sz w:val="20"/>
                <w:szCs w:val="20"/>
              </w:rPr>
            </w:pPr>
            <w:r w:rsidRPr="0073005B">
              <w:rPr>
                <w:rFonts w:eastAsia="Times New Roman"/>
                <w:color w:val="000000"/>
                <w:sz w:val="20"/>
                <w:szCs w:val="20"/>
              </w:rPr>
              <w:t>18,355</w:t>
            </w:r>
          </w:p>
        </w:tc>
        <w:tc>
          <w:tcPr>
            <w:tcW w:w="5080" w:type="dxa"/>
            <w:tcBorders>
              <w:top w:val="nil"/>
              <w:left w:val="nil"/>
              <w:bottom w:val="single" w:sz="4" w:space="0" w:color="auto"/>
              <w:right w:val="single" w:sz="4" w:space="0" w:color="auto"/>
            </w:tcBorders>
            <w:shd w:val="clear" w:color="auto" w:fill="auto"/>
            <w:vAlign w:val="center"/>
            <w:hideMark/>
          </w:tcPr>
          <w:p w:rsidR="0073005B" w:rsidRPr="0073005B" w:rsidRDefault="0073005B" w:rsidP="0073005B">
            <w:pPr>
              <w:jc w:val="center"/>
              <w:rPr>
                <w:rFonts w:eastAsia="Times New Roman"/>
                <w:color w:val="000000"/>
                <w:sz w:val="20"/>
                <w:szCs w:val="20"/>
              </w:rPr>
            </w:pPr>
            <w:r w:rsidRPr="0073005B">
              <w:rPr>
                <w:rFonts w:eastAsia="Times New Roman"/>
                <w:color w:val="000000"/>
                <w:sz w:val="20"/>
                <w:szCs w:val="20"/>
              </w:rPr>
              <w:t>Adjustment to original request after clarification of expenses &amp; true cost of training known  ($9,260); PTO Payout for A Swain ($2,133) Additional training for PAT educators - Foundational Training  2 ($3,312) ; Serve 5 more families for 7.5 months at 15 visits per month ($3,650)</w:t>
            </w:r>
          </w:p>
        </w:tc>
      </w:tr>
      <w:tr w:rsidR="0073005B" w:rsidRPr="0073005B" w:rsidTr="0073005B">
        <w:trPr>
          <w:trHeight w:val="300"/>
        </w:trPr>
        <w:tc>
          <w:tcPr>
            <w:tcW w:w="3540" w:type="dxa"/>
            <w:tcBorders>
              <w:top w:val="nil"/>
              <w:left w:val="single" w:sz="4" w:space="0" w:color="auto"/>
              <w:bottom w:val="single" w:sz="4" w:space="0" w:color="auto"/>
              <w:right w:val="single" w:sz="4" w:space="0" w:color="auto"/>
            </w:tcBorders>
            <w:shd w:val="clear" w:color="auto" w:fill="auto"/>
            <w:noWrap/>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Project Baby Reach</w:t>
            </w:r>
          </w:p>
        </w:tc>
        <w:tc>
          <w:tcPr>
            <w:tcW w:w="1400" w:type="dxa"/>
            <w:tcBorders>
              <w:top w:val="nil"/>
              <w:left w:val="nil"/>
              <w:bottom w:val="single" w:sz="4" w:space="0" w:color="auto"/>
              <w:right w:val="single" w:sz="4" w:space="0" w:color="auto"/>
            </w:tcBorders>
            <w:shd w:val="clear" w:color="auto" w:fill="auto"/>
            <w:noWrap/>
            <w:vAlign w:val="center"/>
            <w:hideMark/>
          </w:tcPr>
          <w:p w:rsidR="0073005B" w:rsidRPr="0073005B" w:rsidRDefault="0073005B" w:rsidP="0073005B">
            <w:pPr>
              <w:jc w:val="right"/>
              <w:rPr>
                <w:rFonts w:eastAsia="Times New Roman"/>
                <w:color w:val="000000"/>
                <w:sz w:val="20"/>
                <w:szCs w:val="20"/>
              </w:rPr>
            </w:pPr>
            <w:r w:rsidRPr="0073005B">
              <w:rPr>
                <w:rFonts w:eastAsia="Times New Roman"/>
                <w:color w:val="000000"/>
                <w:sz w:val="20"/>
                <w:szCs w:val="20"/>
              </w:rPr>
              <w:t>-4,411</w:t>
            </w:r>
          </w:p>
        </w:tc>
        <w:tc>
          <w:tcPr>
            <w:tcW w:w="5080" w:type="dxa"/>
            <w:tcBorders>
              <w:top w:val="nil"/>
              <w:left w:val="nil"/>
              <w:bottom w:val="single" w:sz="4" w:space="0" w:color="auto"/>
              <w:right w:val="single" w:sz="4" w:space="0" w:color="auto"/>
            </w:tcBorders>
            <w:shd w:val="clear" w:color="auto" w:fill="auto"/>
            <w:vAlign w:val="center"/>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Staff turnover - replacement hired for fewer hours</w:t>
            </w:r>
          </w:p>
        </w:tc>
      </w:tr>
      <w:tr w:rsidR="0073005B" w:rsidRPr="0073005B" w:rsidTr="0073005B">
        <w:trPr>
          <w:trHeight w:val="300"/>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rsidR="0073005B" w:rsidRPr="0073005B" w:rsidRDefault="0073005B" w:rsidP="0073005B">
            <w:pPr>
              <w:rPr>
                <w:rFonts w:eastAsia="Times New Roman"/>
                <w:b/>
                <w:color w:val="000000"/>
                <w:sz w:val="20"/>
                <w:szCs w:val="20"/>
              </w:rPr>
            </w:pPr>
            <w:r w:rsidRPr="0073005B">
              <w:rPr>
                <w:rFonts w:eastAsia="Times New Roman"/>
                <w:color w:val="000000"/>
                <w:sz w:val="20"/>
                <w:szCs w:val="20"/>
              </w:rPr>
              <w:t> </w:t>
            </w:r>
            <w:r w:rsidRPr="0073005B">
              <w:rPr>
                <w:rFonts w:eastAsia="Times New Roman"/>
                <w:b/>
                <w:color w:val="000000"/>
                <w:sz w:val="20"/>
                <w:szCs w:val="20"/>
              </w:rPr>
              <w:t>Total Requests from Unallocated Funds</w:t>
            </w:r>
          </w:p>
        </w:tc>
        <w:tc>
          <w:tcPr>
            <w:tcW w:w="1400" w:type="dxa"/>
            <w:tcBorders>
              <w:top w:val="nil"/>
              <w:left w:val="nil"/>
              <w:bottom w:val="single" w:sz="4" w:space="0" w:color="auto"/>
              <w:right w:val="single" w:sz="4" w:space="0" w:color="auto"/>
            </w:tcBorders>
            <w:shd w:val="clear" w:color="auto" w:fill="auto"/>
            <w:noWrap/>
            <w:vAlign w:val="bottom"/>
            <w:hideMark/>
          </w:tcPr>
          <w:p w:rsidR="0073005B" w:rsidRPr="0073005B" w:rsidRDefault="0073005B" w:rsidP="0073005B">
            <w:pPr>
              <w:jc w:val="right"/>
              <w:rPr>
                <w:rFonts w:eastAsia="Times New Roman"/>
                <w:b/>
                <w:bCs/>
                <w:color w:val="000000"/>
                <w:sz w:val="20"/>
                <w:szCs w:val="20"/>
              </w:rPr>
            </w:pPr>
            <w:r w:rsidRPr="0073005B">
              <w:rPr>
                <w:rFonts w:eastAsia="Times New Roman"/>
                <w:b/>
                <w:bCs/>
                <w:color w:val="000000"/>
                <w:sz w:val="20"/>
                <w:szCs w:val="20"/>
              </w:rPr>
              <w:t>44,842</w:t>
            </w:r>
          </w:p>
        </w:tc>
        <w:tc>
          <w:tcPr>
            <w:tcW w:w="5080" w:type="dxa"/>
            <w:tcBorders>
              <w:top w:val="nil"/>
              <w:left w:val="nil"/>
              <w:bottom w:val="single" w:sz="4" w:space="0" w:color="auto"/>
              <w:right w:val="single" w:sz="4" w:space="0" w:color="auto"/>
            </w:tcBorders>
            <w:shd w:val="clear" w:color="auto" w:fill="auto"/>
            <w:vAlign w:val="bottom"/>
            <w:hideMark/>
          </w:tcPr>
          <w:p w:rsidR="0073005B" w:rsidRPr="0073005B" w:rsidRDefault="0073005B" w:rsidP="0073005B">
            <w:pPr>
              <w:rPr>
                <w:rFonts w:eastAsia="Times New Roman"/>
                <w:color w:val="000000"/>
                <w:sz w:val="20"/>
                <w:szCs w:val="20"/>
              </w:rPr>
            </w:pPr>
            <w:r w:rsidRPr="0073005B">
              <w:rPr>
                <w:rFonts w:eastAsia="Times New Roman"/>
                <w:color w:val="000000"/>
                <w:sz w:val="20"/>
                <w:szCs w:val="20"/>
              </w:rPr>
              <w:t> </w:t>
            </w:r>
          </w:p>
        </w:tc>
      </w:tr>
    </w:tbl>
    <w:p w:rsidR="0073005B" w:rsidRDefault="0073005B" w:rsidP="0073005B">
      <w:r w:rsidRPr="0073005B">
        <w:t>If the above requests are approved, the Partnership will still have $28,317 in unallocated FY15-16 Services.  Staff is working with several potential projects which will be presented to the Board in January.</w:t>
      </w:r>
    </w:p>
    <w:p w:rsidR="0073005B" w:rsidRDefault="0073005B" w:rsidP="0073005B"/>
    <w:p w:rsidR="0073005B" w:rsidRDefault="0073005B" w:rsidP="0073005B">
      <w:r>
        <w:t>Myra and Ann reviewed each line and asked for questions/clarifications.</w:t>
      </w:r>
    </w:p>
    <w:p w:rsidR="0073005B" w:rsidRDefault="0073005B" w:rsidP="0073005B">
      <w:r>
        <w:t>Moved to approve Reallocation of FY 15-16 Smart Start Funding:</w:t>
      </w:r>
      <w:r>
        <w:tab/>
      </w:r>
      <w:r>
        <w:tab/>
        <w:t>Jeanne Dixon</w:t>
      </w:r>
    </w:p>
    <w:p w:rsidR="0073005B" w:rsidRDefault="0073005B" w:rsidP="0073005B">
      <w:r>
        <w:t>2</w:t>
      </w:r>
      <w:r w:rsidRPr="0073005B">
        <w:rPr>
          <w:vertAlign w:val="superscript"/>
        </w:rPr>
        <w:t>nd</w:t>
      </w:r>
      <w:r>
        <w:t>:</w:t>
      </w:r>
      <w:r>
        <w:tab/>
      </w:r>
      <w:r>
        <w:tab/>
      </w:r>
      <w:r>
        <w:tab/>
      </w:r>
      <w:r>
        <w:tab/>
      </w:r>
      <w:r>
        <w:tab/>
      </w:r>
      <w:r>
        <w:tab/>
      </w:r>
      <w:r>
        <w:tab/>
      </w:r>
      <w:r>
        <w:tab/>
      </w:r>
      <w:r>
        <w:tab/>
      </w:r>
      <w:r>
        <w:tab/>
        <w:t>Laura Baker</w:t>
      </w:r>
    </w:p>
    <w:p w:rsidR="0073005B" w:rsidRPr="0073005B" w:rsidRDefault="0073005B" w:rsidP="0073005B">
      <w:proofErr w:type="spellStart"/>
      <w:r>
        <w:t>Absentions</w:t>
      </w:r>
      <w:proofErr w:type="spellEnd"/>
      <w:r>
        <w:t>:</w:t>
      </w:r>
      <w:r>
        <w:tab/>
        <w:t>Steve Morris, Amos McClorey</w:t>
      </w:r>
    </w:p>
    <w:p w:rsidR="0073005B" w:rsidRPr="004652F2" w:rsidRDefault="00F02823" w:rsidP="00F02823">
      <w:r>
        <w:t>All were in favor</w:t>
      </w:r>
    </w:p>
    <w:p w:rsidR="0073005B" w:rsidRPr="00F2223B" w:rsidRDefault="0073005B" w:rsidP="007064CA">
      <w:pPr>
        <w:rPr>
          <w:bCs/>
          <w:sz w:val="22"/>
          <w:szCs w:val="22"/>
        </w:rPr>
      </w:pPr>
    </w:p>
    <w:p w:rsidR="0075624C" w:rsidRPr="0075624C" w:rsidRDefault="0075624C" w:rsidP="007064CA">
      <w:pPr>
        <w:rPr>
          <w:b/>
          <w:bCs/>
          <w:sz w:val="22"/>
          <w:szCs w:val="22"/>
          <w:u w:val="single"/>
        </w:rPr>
      </w:pPr>
      <w:r w:rsidRPr="0075624C">
        <w:rPr>
          <w:b/>
          <w:bCs/>
          <w:sz w:val="22"/>
          <w:szCs w:val="22"/>
          <w:u w:val="single"/>
        </w:rPr>
        <w:t>Head Start Grant</w:t>
      </w:r>
      <w:r w:rsidR="009A1411">
        <w:rPr>
          <w:b/>
          <w:bCs/>
          <w:sz w:val="22"/>
          <w:szCs w:val="22"/>
          <w:u w:val="single"/>
        </w:rPr>
        <w:t xml:space="preserve"> – Presentation Myra Sides</w:t>
      </w:r>
      <w:r w:rsidR="00F02823">
        <w:rPr>
          <w:b/>
          <w:bCs/>
          <w:sz w:val="22"/>
          <w:szCs w:val="22"/>
          <w:u w:val="single"/>
        </w:rPr>
        <w:t xml:space="preserve"> </w:t>
      </w:r>
    </w:p>
    <w:p w:rsidR="00F02823" w:rsidRDefault="00F02823" w:rsidP="00F02823">
      <w:r>
        <w:t xml:space="preserve">The Partnership, in collaboration with Cabarrus County Schools, has continued to make progress </w:t>
      </w:r>
    </w:p>
    <w:p w:rsidR="00F02823" w:rsidRDefault="00F02823" w:rsidP="00F02823">
      <w:r>
        <w:t>on the implementation of the Head Start Grant.   The Head Start Regional Office approved the official start date as 8/31/15, the first day children were in attendance.   In August 138 children were served with full enrollment of 170 reached by the first of October.</w:t>
      </w:r>
    </w:p>
    <w:p w:rsidR="00F02823" w:rsidRDefault="00F02823" w:rsidP="00F02823">
      <w:pPr>
        <w:ind w:left="720"/>
      </w:pPr>
    </w:p>
    <w:p w:rsidR="00F02823" w:rsidRDefault="00F02823" w:rsidP="00F02823">
      <w:r>
        <w:t xml:space="preserve">The Cabarrus County School Board voted in October to approve the lease between CCS, the Partnership and All Saints for the Lockhart Early Learning Center.  They also approved the transfer of the title of the Long Preschool POD which was purchased with Head Start funds and therefore must transfer to the new Grantee (the Partnership).  Details are still being worked out to address the lease of the land at Long Preschool where the POD is located on and the overall Memorandum of Understanding that will document the responsibilities of the Partnership and CCS in implementing the Head Start grant.   The Cabarrus County School Board will sign all agreements (MOU, Leases) and the transfer of title (POD) as soon as all are prepared and approved through their operating processes. </w:t>
      </w:r>
    </w:p>
    <w:p w:rsidR="00F02823" w:rsidRDefault="00F02823" w:rsidP="00F02823">
      <w:pPr>
        <w:ind w:left="720"/>
      </w:pPr>
    </w:p>
    <w:p w:rsidR="00F02823" w:rsidRDefault="00F02823" w:rsidP="00F02823">
      <w:r>
        <w:t xml:space="preserve">As previously reported, the State licensing division approved the program continuing under the CCS licenses while the Partnership applied to transfer the license into its name.   This past week, all requirements have been met and we are waiting on the inspection from the State licensing office.  </w:t>
      </w:r>
    </w:p>
    <w:p w:rsidR="00F02823" w:rsidRDefault="00F02823" w:rsidP="00F02823">
      <w:pPr>
        <w:ind w:left="720"/>
      </w:pPr>
    </w:p>
    <w:p w:rsidR="00F02823" w:rsidRDefault="00F02823" w:rsidP="00F02823">
      <w:r>
        <w:t xml:space="preserve">The Partnership has completed the steps necessary to set up electronic deposits with the federal government.  The Partnership will request its first payment this week of Administrative costs.  Until the MOU with CCS is executed, no payments can be issued even though CCS is serving the 170 children.  </w:t>
      </w:r>
    </w:p>
    <w:p w:rsidR="00F02823" w:rsidRDefault="00F02823" w:rsidP="00F02823">
      <w:pPr>
        <w:ind w:left="720"/>
      </w:pPr>
    </w:p>
    <w:p w:rsidR="00F02823" w:rsidRDefault="00F02823" w:rsidP="00F02823">
      <w:r>
        <w:t>The Partnership has requested CCS to develop a process for all Head Start parents to identify and approve up to 5 parents to serve on the Policy Council.  As soon as the parent representatives have been selected, the Partnership will convene the Policy Council to advise them of their roles and responsibilities.  The Policy Council will need to review, discuss and approve actions to date.</w:t>
      </w:r>
    </w:p>
    <w:p w:rsidR="00F02823" w:rsidRDefault="00F02823" w:rsidP="00F02823">
      <w:pPr>
        <w:ind w:left="720"/>
      </w:pPr>
    </w:p>
    <w:p w:rsidR="00F02823" w:rsidRDefault="00F02823" w:rsidP="00F02823">
      <w:pPr>
        <w:ind w:firstLine="720"/>
      </w:pPr>
      <w:r>
        <w:t>There are two action items for Board approval (all resumes considered are available for review).</w:t>
      </w:r>
    </w:p>
    <w:p w:rsidR="00F02823" w:rsidRDefault="00F02823" w:rsidP="00F02823">
      <w:pPr>
        <w:ind w:left="720"/>
      </w:pPr>
    </w:p>
    <w:p w:rsidR="00F02823" w:rsidRDefault="00F02823" w:rsidP="00F02823">
      <w:pPr>
        <w:pStyle w:val="ListParagraph"/>
        <w:numPr>
          <w:ilvl w:val="0"/>
          <w:numId w:val="47"/>
        </w:numPr>
      </w:pPr>
      <w:r>
        <w:t>Approve Trina Wenzel as Head Start Director</w:t>
      </w:r>
    </w:p>
    <w:p w:rsidR="00F02823" w:rsidRDefault="00F02823" w:rsidP="00F02823">
      <w:pPr>
        <w:pStyle w:val="ListParagraph"/>
        <w:numPr>
          <w:ilvl w:val="0"/>
          <w:numId w:val="47"/>
        </w:numPr>
      </w:pPr>
      <w:r>
        <w:t xml:space="preserve">Approve Kendra Britton as Head Start Accountability Coordinator. </w:t>
      </w:r>
    </w:p>
    <w:p w:rsidR="00F02823" w:rsidRDefault="00F02823" w:rsidP="00F02823"/>
    <w:p w:rsidR="00F02823" w:rsidRDefault="00F02823" w:rsidP="00F02823">
      <w:r>
        <w:t>CCS appointed Trina Wenzel as Head Start Director after posting the position, interviewing top candidates, and a back ground check.  The Partnership posted the Accountability Coordinator position through the hospital HR department, interviews were conducted by Ann Benfield and the Head Start Leadership team, and background checks were performed by CHS HR as part of their hiring process.</w:t>
      </w:r>
    </w:p>
    <w:p w:rsidR="00F02823" w:rsidRDefault="00F02823" w:rsidP="007064CA">
      <w:pPr>
        <w:rPr>
          <w:bCs/>
          <w:sz w:val="22"/>
          <w:szCs w:val="22"/>
        </w:rPr>
      </w:pPr>
    </w:p>
    <w:p w:rsidR="0075624C" w:rsidRDefault="009A1411" w:rsidP="007064CA">
      <w:pPr>
        <w:rPr>
          <w:bCs/>
          <w:sz w:val="22"/>
          <w:szCs w:val="22"/>
        </w:rPr>
      </w:pPr>
      <w:r>
        <w:rPr>
          <w:bCs/>
          <w:sz w:val="22"/>
          <w:szCs w:val="22"/>
        </w:rPr>
        <w:t>After a discussion:</w:t>
      </w:r>
    </w:p>
    <w:p w:rsidR="009A1411" w:rsidRDefault="00F02823" w:rsidP="007064CA">
      <w:pPr>
        <w:rPr>
          <w:bCs/>
          <w:sz w:val="22"/>
          <w:szCs w:val="22"/>
        </w:rPr>
      </w:pPr>
      <w:r>
        <w:rPr>
          <w:bCs/>
          <w:sz w:val="22"/>
          <w:szCs w:val="22"/>
        </w:rPr>
        <w:t>Moved to approve the hiring of Trina Wenzel and Kendra Britton:</w:t>
      </w:r>
      <w:r>
        <w:rPr>
          <w:bCs/>
          <w:sz w:val="22"/>
          <w:szCs w:val="22"/>
        </w:rPr>
        <w:tab/>
        <w:t>Laura Baker</w:t>
      </w:r>
    </w:p>
    <w:p w:rsidR="009A1411" w:rsidRDefault="009A1411" w:rsidP="007064CA">
      <w:pPr>
        <w:rPr>
          <w:bCs/>
          <w:sz w:val="22"/>
          <w:szCs w:val="22"/>
        </w:rPr>
      </w:pPr>
      <w:r>
        <w:rPr>
          <w:bCs/>
          <w:sz w:val="22"/>
          <w:szCs w:val="22"/>
        </w:rPr>
        <w:t>2</w:t>
      </w:r>
      <w:r w:rsidRPr="009A1411">
        <w:rPr>
          <w:bCs/>
          <w:sz w:val="22"/>
          <w:szCs w:val="22"/>
          <w:vertAlign w:val="superscript"/>
        </w:rPr>
        <w:t>nd</w:t>
      </w:r>
      <w:r w:rsidR="00F02823">
        <w:rPr>
          <w:bCs/>
          <w:sz w:val="22"/>
          <w:szCs w:val="22"/>
        </w:rPr>
        <w:t>:</w:t>
      </w:r>
      <w:r w:rsidR="00F02823">
        <w:rPr>
          <w:bCs/>
          <w:sz w:val="22"/>
          <w:szCs w:val="22"/>
        </w:rPr>
        <w:tab/>
      </w:r>
      <w:r w:rsidR="00F02823">
        <w:rPr>
          <w:bCs/>
          <w:sz w:val="22"/>
          <w:szCs w:val="22"/>
        </w:rPr>
        <w:tab/>
      </w:r>
      <w:r w:rsidR="00F02823">
        <w:rPr>
          <w:bCs/>
          <w:sz w:val="22"/>
          <w:szCs w:val="22"/>
        </w:rPr>
        <w:tab/>
      </w:r>
      <w:r w:rsidR="00F02823">
        <w:rPr>
          <w:bCs/>
          <w:sz w:val="22"/>
          <w:szCs w:val="22"/>
        </w:rPr>
        <w:tab/>
      </w:r>
      <w:r w:rsidR="00F02823">
        <w:rPr>
          <w:bCs/>
          <w:sz w:val="22"/>
          <w:szCs w:val="22"/>
        </w:rPr>
        <w:tab/>
      </w:r>
      <w:r w:rsidR="00F02823">
        <w:rPr>
          <w:bCs/>
          <w:sz w:val="22"/>
          <w:szCs w:val="22"/>
        </w:rPr>
        <w:tab/>
      </w:r>
      <w:r w:rsidR="00F02823">
        <w:rPr>
          <w:bCs/>
          <w:sz w:val="22"/>
          <w:szCs w:val="22"/>
        </w:rPr>
        <w:tab/>
      </w:r>
      <w:r w:rsidR="00F02823">
        <w:rPr>
          <w:bCs/>
          <w:sz w:val="22"/>
          <w:szCs w:val="22"/>
        </w:rPr>
        <w:tab/>
      </w:r>
      <w:r w:rsidR="00F02823">
        <w:rPr>
          <w:bCs/>
          <w:sz w:val="22"/>
          <w:szCs w:val="22"/>
        </w:rPr>
        <w:tab/>
        <w:t>Amos McClorey</w:t>
      </w:r>
    </w:p>
    <w:p w:rsidR="00F02823" w:rsidRDefault="00F02823" w:rsidP="007064CA">
      <w:pPr>
        <w:rPr>
          <w:bCs/>
          <w:sz w:val="22"/>
          <w:szCs w:val="22"/>
        </w:rPr>
      </w:pPr>
      <w:r>
        <w:rPr>
          <w:bCs/>
          <w:sz w:val="22"/>
          <w:szCs w:val="22"/>
        </w:rPr>
        <w:t>All were in favor</w:t>
      </w:r>
    </w:p>
    <w:p w:rsidR="0075624C" w:rsidRDefault="0075624C" w:rsidP="007064CA">
      <w:pPr>
        <w:rPr>
          <w:bCs/>
          <w:sz w:val="22"/>
          <w:szCs w:val="22"/>
        </w:rPr>
      </w:pPr>
    </w:p>
    <w:p w:rsidR="00F02823" w:rsidRDefault="00F02823" w:rsidP="007064CA">
      <w:pPr>
        <w:rPr>
          <w:b/>
          <w:bCs/>
          <w:sz w:val="22"/>
          <w:szCs w:val="22"/>
          <w:u w:val="single"/>
        </w:rPr>
      </w:pPr>
      <w:r w:rsidRPr="00F02823">
        <w:rPr>
          <w:b/>
          <w:bCs/>
          <w:sz w:val="22"/>
          <w:szCs w:val="22"/>
          <w:u w:val="single"/>
        </w:rPr>
        <w:t>Board Composition</w:t>
      </w:r>
    </w:p>
    <w:p w:rsidR="00F02823" w:rsidRDefault="00F02823" w:rsidP="007064CA">
      <w:pPr>
        <w:rPr>
          <w:bCs/>
          <w:sz w:val="22"/>
          <w:szCs w:val="22"/>
        </w:rPr>
      </w:pPr>
      <w:r>
        <w:rPr>
          <w:bCs/>
          <w:sz w:val="22"/>
          <w:szCs w:val="22"/>
        </w:rPr>
        <w:t xml:space="preserve">Ann Benfield reported the North Carolina Partnership for Children Board of Directors approved new a board structure for Partnership Boards.   Our board Governance Committee must meet to make a recommendation to </w:t>
      </w:r>
      <w:r w:rsidR="007068F3">
        <w:rPr>
          <w:bCs/>
          <w:sz w:val="22"/>
          <w:szCs w:val="22"/>
        </w:rPr>
        <w:t>our</w:t>
      </w:r>
      <w:r>
        <w:rPr>
          <w:bCs/>
          <w:sz w:val="22"/>
          <w:szCs w:val="22"/>
        </w:rPr>
        <w:t xml:space="preserve"> board of director at the  January board meeting.  </w:t>
      </w:r>
    </w:p>
    <w:p w:rsidR="007068F3" w:rsidRDefault="007068F3" w:rsidP="007064CA">
      <w:pPr>
        <w:rPr>
          <w:bCs/>
          <w:sz w:val="22"/>
          <w:szCs w:val="22"/>
        </w:rPr>
      </w:pPr>
    </w:p>
    <w:p w:rsidR="007068F3" w:rsidRDefault="007068F3" w:rsidP="007064CA">
      <w:pPr>
        <w:rPr>
          <w:b/>
          <w:bCs/>
          <w:sz w:val="22"/>
          <w:szCs w:val="22"/>
          <w:u w:val="single"/>
        </w:rPr>
      </w:pPr>
      <w:r w:rsidRPr="007068F3">
        <w:rPr>
          <w:b/>
          <w:bCs/>
          <w:sz w:val="22"/>
          <w:szCs w:val="22"/>
          <w:u w:val="single"/>
        </w:rPr>
        <w:t>Ann Laukaitis Award</w:t>
      </w:r>
    </w:p>
    <w:p w:rsidR="007068F3" w:rsidRDefault="007068F3" w:rsidP="007064CA">
      <w:pPr>
        <w:rPr>
          <w:bCs/>
          <w:sz w:val="22"/>
          <w:szCs w:val="22"/>
        </w:rPr>
      </w:pPr>
      <w:r>
        <w:rPr>
          <w:bCs/>
          <w:sz w:val="22"/>
          <w:szCs w:val="22"/>
        </w:rPr>
        <w:t xml:space="preserve">Robbie Furr provided each board member the nomination forms of all five Anne Laukaitis Award nominees, so the board could come to a consensus on the 2015 award winner.   Robbie asked each board member to rank each member from 1 – 5 and write their ranking on an index card.   Then Stephanie Bynum put the result on the white board and Jackie Whitfield was the winner.  Robbie stated we had great nominees this year and the decision was very hard.  There were several nominees that had low scores and we could possibly honor others.  </w:t>
      </w:r>
    </w:p>
    <w:p w:rsidR="000349BE" w:rsidRPr="007068F3" w:rsidRDefault="007068F3" w:rsidP="00343751">
      <w:pPr>
        <w:rPr>
          <w:bCs/>
          <w:sz w:val="22"/>
          <w:szCs w:val="22"/>
        </w:rPr>
      </w:pPr>
      <w:r>
        <w:rPr>
          <w:bCs/>
          <w:sz w:val="22"/>
          <w:szCs w:val="22"/>
        </w:rPr>
        <w:t xml:space="preserve"> </w:t>
      </w:r>
    </w:p>
    <w:p w:rsidR="00FE1897" w:rsidRDefault="00404428" w:rsidP="00343751">
      <w:pPr>
        <w:rPr>
          <w:b/>
          <w:sz w:val="22"/>
          <w:szCs w:val="22"/>
          <w:u w:val="single"/>
        </w:rPr>
      </w:pPr>
      <w:r>
        <w:rPr>
          <w:b/>
          <w:sz w:val="22"/>
          <w:szCs w:val="22"/>
          <w:u w:val="single"/>
        </w:rPr>
        <w:t>I</w:t>
      </w:r>
      <w:r w:rsidR="001D30F1" w:rsidRPr="001D30F1">
        <w:rPr>
          <w:b/>
          <w:sz w:val="22"/>
          <w:szCs w:val="22"/>
          <w:u w:val="single"/>
        </w:rPr>
        <w:t xml:space="preserve">NFORMATION ONLY: </w:t>
      </w:r>
    </w:p>
    <w:p w:rsidR="001D30F1" w:rsidRPr="001D30F1" w:rsidRDefault="001D30F1" w:rsidP="00343751">
      <w:pPr>
        <w:rPr>
          <w:sz w:val="22"/>
          <w:szCs w:val="22"/>
        </w:rPr>
      </w:pPr>
    </w:p>
    <w:p w:rsidR="00D90734" w:rsidRPr="00190EB0" w:rsidRDefault="00D90734" w:rsidP="00D90734">
      <w:pPr>
        <w:rPr>
          <w:b/>
          <w:sz w:val="22"/>
          <w:szCs w:val="22"/>
          <w:u w:val="single"/>
        </w:rPr>
      </w:pPr>
      <w:r w:rsidRPr="00190EB0">
        <w:rPr>
          <w:b/>
          <w:sz w:val="22"/>
          <w:szCs w:val="22"/>
          <w:u w:val="single"/>
        </w:rPr>
        <w:t>Executive Director’s Report</w:t>
      </w:r>
    </w:p>
    <w:p w:rsidR="00662D7F" w:rsidRPr="00190EB0" w:rsidRDefault="00D90734" w:rsidP="00D90734">
      <w:pPr>
        <w:rPr>
          <w:sz w:val="22"/>
          <w:szCs w:val="22"/>
        </w:rPr>
      </w:pPr>
      <w:r w:rsidRPr="00190EB0">
        <w:rPr>
          <w:sz w:val="22"/>
          <w:szCs w:val="22"/>
        </w:rPr>
        <w:t xml:space="preserve">Ann presented her report for </w:t>
      </w:r>
      <w:r w:rsidR="00B11F8C">
        <w:rPr>
          <w:sz w:val="22"/>
          <w:szCs w:val="22"/>
        </w:rPr>
        <w:t>September</w:t>
      </w:r>
      <w:r w:rsidR="00FE1897" w:rsidRPr="00190EB0">
        <w:rPr>
          <w:sz w:val="22"/>
          <w:szCs w:val="22"/>
        </w:rPr>
        <w:t>:</w:t>
      </w:r>
    </w:p>
    <w:p w:rsidR="00FE1897" w:rsidRPr="00B11F8C" w:rsidRDefault="00FE1897" w:rsidP="00FE1897">
      <w:pPr>
        <w:rPr>
          <w:b/>
          <w:sz w:val="22"/>
          <w:szCs w:val="22"/>
          <w:u w:val="single"/>
        </w:rPr>
      </w:pPr>
      <w:r w:rsidRPr="00B11F8C">
        <w:rPr>
          <w:b/>
          <w:sz w:val="22"/>
          <w:szCs w:val="22"/>
          <w:u w:val="single"/>
        </w:rPr>
        <w:t>Highlights</w:t>
      </w:r>
      <w:r w:rsidR="00A61523" w:rsidRPr="00B11F8C">
        <w:rPr>
          <w:b/>
          <w:sz w:val="22"/>
          <w:szCs w:val="22"/>
          <w:u w:val="single"/>
        </w:rPr>
        <w:t xml:space="preserve"> </w:t>
      </w:r>
      <w:r w:rsidR="007068F3">
        <w:rPr>
          <w:b/>
          <w:sz w:val="22"/>
          <w:szCs w:val="22"/>
          <w:u w:val="single"/>
        </w:rPr>
        <w:t>October</w:t>
      </w:r>
      <w:r w:rsidRPr="00B11F8C">
        <w:rPr>
          <w:b/>
          <w:sz w:val="22"/>
          <w:szCs w:val="22"/>
          <w:u w:val="single"/>
        </w:rPr>
        <w:t>:</w:t>
      </w:r>
    </w:p>
    <w:p w:rsidR="007068F3" w:rsidRPr="007068F3" w:rsidRDefault="007068F3" w:rsidP="007068F3">
      <w:pPr>
        <w:numPr>
          <w:ilvl w:val="0"/>
          <w:numId w:val="9"/>
        </w:numPr>
        <w:rPr>
          <w:b/>
          <w:sz w:val="22"/>
          <w:szCs w:val="22"/>
          <w:u w:val="single"/>
        </w:rPr>
      </w:pPr>
      <w:r w:rsidRPr="007068F3">
        <w:rPr>
          <w:sz w:val="22"/>
          <w:szCs w:val="22"/>
        </w:rPr>
        <w:t>CHS-NE on NICU Reunion</w:t>
      </w:r>
    </w:p>
    <w:p w:rsidR="007068F3" w:rsidRPr="007068F3" w:rsidRDefault="007068F3" w:rsidP="007068F3">
      <w:pPr>
        <w:numPr>
          <w:ilvl w:val="0"/>
          <w:numId w:val="9"/>
        </w:numPr>
        <w:rPr>
          <w:b/>
          <w:sz w:val="22"/>
          <w:szCs w:val="22"/>
          <w:u w:val="single"/>
        </w:rPr>
      </w:pPr>
      <w:r w:rsidRPr="007068F3">
        <w:rPr>
          <w:sz w:val="22"/>
          <w:szCs w:val="22"/>
        </w:rPr>
        <w:t>IT Meeting on One Portal of Entry</w:t>
      </w:r>
    </w:p>
    <w:p w:rsidR="007068F3" w:rsidRPr="007068F3" w:rsidRDefault="007068F3" w:rsidP="007068F3">
      <w:pPr>
        <w:numPr>
          <w:ilvl w:val="0"/>
          <w:numId w:val="9"/>
        </w:numPr>
        <w:rPr>
          <w:b/>
          <w:sz w:val="22"/>
          <w:szCs w:val="22"/>
          <w:u w:val="single"/>
        </w:rPr>
      </w:pPr>
      <w:r w:rsidRPr="007068F3">
        <w:rPr>
          <w:sz w:val="22"/>
          <w:szCs w:val="22"/>
        </w:rPr>
        <w:t>Meeting with Tri Tang</w:t>
      </w:r>
    </w:p>
    <w:p w:rsidR="007068F3" w:rsidRPr="007068F3" w:rsidRDefault="007068F3" w:rsidP="007068F3">
      <w:pPr>
        <w:numPr>
          <w:ilvl w:val="0"/>
          <w:numId w:val="9"/>
        </w:numPr>
        <w:jc w:val="both"/>
        <w:rPr>
          <w:b/>
          <w:sz w:val="22"/>
          <w:szCs w:val="22"/>
          <w:u w:val="single"/>
        </w:rPr>
      </w:pPr>
      <w:r w:rsidRPr="007068F3">
        <w:rPr>
          <w:sz w:val="22"/>
          <w:szCs w:val="22"/>
        </w:rPr>
        <w:t>LICC Meeting</w:t>
      </w:r>
    </w:p>
    <w:p w:rsidR="007068F3" w:rsidRPr="007068F3" w:rsidRDefault="007068F3" w:rsidP="007068F3">
      <w:pPr>
        <w:numPr>
          <w:ilvl w:val="0"/>
          <w:numId w:val="9"/>
        </w:numPr>
        <w:jc w:val="both"/>
        <w:rPr>
          <w:b/>
          <w:sz w:val="22"/>
          <w:szCs w:val="22"/>
          <w:u w:val="single"/>
        </w:rPr>
      </w:pPr>
      <w:r w:rsidRPr="007068F3">
        <w:rPr>
          <w:sz w:val="22"/>
          <w:szCs w:val="22"/>
        </w:rPr>
        <w:t>3 days of Child Plus Training for Head Start</w:t>
      </w:r>
    </w:p>
    <w:p w:rsidR="007068F3" w:rsidRPr="007068F3" w:rsidRDefault="007068F3" w:rsidP="007068F3">
      <w:pPr>
        <w:numPr>
          <w:ilvl w:val="0"/>
          <w:numId w:val="9"/>
        </w:numPr>
        <w:rPr>
          <w:b/>
          <w:sz w:val="22"/>
          <w:szCs w:val="22"/>
          <w:u w:val="single"/>
        </w:rPr>
      </w:pPr>
      <w:r w:rsidRPr="007068F3">
        <w:rPr>
          <w:sz w:val="22"/>
          <w:szCs w:val="22"/>
        </w:rPr>
        <w:t>Wellness Coalition Meeting</w:t>
      </w:r>
    </w:p>
    <w:p w:rsidR="007068F3" w:rsidRPr="007068F3" w:rsidRDefault="007068F3" w:rsidP="007068F3">
      <w:pPr>
        <w:numPr>
          <w:ilvl w:val="0"/>
          <w:numId w:val="9"/>
        </w:numPr>
        <w:rPr>
          <w:b/>
          <w:sz w:val="22"/>
          <w:szCs w:val="22"/>
          <w:u w:val="single"/>
        </w:rPr>
      </w:pPr>
      <w:r w:rsidRPr="007068F3">
        <w:rPr>
          <w:sz w:val="22"/>
          <w:szCs w:val="22"/>
        </w:rPr>
        <w:t>Hired Accountability Coordinator</w:t>
      </w:r>
    </w:p>
    <w:p w:rsidR="007068F3" w:rsidRPr="007068F3" w:rsidRDefault="007068F3" w:rsidP="007068F3">
      <w:pPr>
        <w:numPr>
          <w:ilvl w:val="0"/>
          <w:numId w:val="9"/>
        </w:numPr>
        <w:rPr>
          <w:b/>
          <w:sz w:val="22"/>
          <w:szCs w:val="22"/>
          <w:u w:val="single"/>
        </w:rPr>
      </w:pPr>
      <w:r w:rsidRPr="007068F3">
        <w:rPr>
          <w:sz w:val="22"/>
          <w:szCs w:val="22"/>
        </w:rPr>
        <w:t>Transportation Committee Meeting</w:t>
      </w:r>
    </w:p>
    <w:p w:rsidR="007068F3" w:rsidRPr="007068F3" w:rsidRDefault="007068F3" w:rsidP="007068F3">
      <w:pPr>
        <w:numPr>
          <w:ilvl w:val="0"/>
          <w:numId w:val="9"/>
        </w:numPr>
        <w:rPr>
          <w:b/>
          <w:sz w:val="22"/>
          <w:szCs w:val="22"/>
          <w:u w:val="single"/>
        </w:rPr>
      </w:pPr>
      <w:r w:rsidRPr="007068F3">
        <w:rPr>
          <w:sz w:val="22"/>
          <w:szCs w:val="22"/>
        </w:rPr>
        <w:t>Steering Committee for the Children WIN Project</w:t>
      </w:r>
    </w:p>
    <w:p w:rsidR="007068F3" w:rsidRPr="007068F3" w:rsidRDefault="007068F3" w:rsidP="007068F3">
      <w:pPr>
        <w:numPr>
          <w:ilvl w:val="0"/>
          <w:numId w:val="9"/>
        </w:numPr>
        <w:rPr>
          <w:b/>
          <w:sz w:val="22"/>
          <w:szCs w:val="22"/>
          <w:u w:val="single"/>
        </w:rPr>
      </w:pPr>
      <w:r w:rsidRPr="007068F3">
        <w:rPr>
          <w:sz w:val="22"/>
          <w:szCs w:val="22"/>
        </w:rPr>
        <w:t>Quarterly Direct Service Provider Meeting (DSP)</w:t>
      </w:r>
    </w:p>
    <w:p w:rsidR="007068F3" w:rsidRPr="007068F3" w:rsidRDefault="007068F3" w:rsidP="007068F3">
      <w:pPr>
        <w:numPr>
          <w:ilvl w:val="0"/>
          <w:numId w:val="9"/>
        </w:numPr>
        <w:rPr>
          <w:b/>
          <w:sz w:val="22"/>
          <w:szCs w:val="22"/>
          <w:u w:val="single"/>
        </w:rPr>
      </w:pPr>
      <w:r w:rsidRPr="007068F3">
        <w:rPr>
          <w:sz w:val="22"/>
          <w:szCs w:val="22"/>
        </w:rPr>
        <w:t>Healthy Cabarrus Community Needs Assessment Meeting</w:t>
      </w:r>
    </w:p>
    <w:p w:rsidR="007068F3" w:rsidRPr="007068F3" w:rsidRDefault="007068F3" w:rsidP="007068F3">
      <w:pPr>
        <w:numPr>
          <w:ilvl w:val="0"/>
          <w:numId w:val="9"/>
        </w:numPr>
        <w:rPr>
          <w:b/>
          <w:sz w:val="22"/>
          <w:szCs w:val="22"/>
          <w:u w:val="single"/>
        </w:rPr>
      </w:pPr>
      <w:r w:rsidRPr="007068F3">
        <w:rPr>
          <w:sz w:val="22"/>
          <w:szCs w:val="22"/>
        </w:rPr>
        <w:t>Trauma Taskforce Meeting</w:t>
      </w:r>
    </w:p>
    <w:p w:rsidR="007068F3" w:rsidRPr="007068F3" w:rsidRDefault="007068F3" w:rsidP="007068F3">
      <w:pPr>
        <w:numPr>
          <w:ilvl w:val="0"/>
          <w:numId w:val="9"/>
        </w:numPr>
        <w:rPr>
          <w:b/>
          <w:sz w:val="22"/>
          <w:szCs w:val="22"/>
          <w:u w:val="single"/>
        </w:rPr>
      </w:pPr>
      <w:r w:rsidRPr="007068F3">
        <w:rPr>
          <w:sz w:val="22"/>
          <w:szCs w:val="22"/>
        </w:rPr>
        <w:t>Meeting with community partners and other webinars</w:t>
      </w:r>
    </w:p>
    <w:p w:rsidR="007068F3" w:rsidRPr="007068F3" w:rsidRDefault="007068F3" w:rsidP="007068F3">
      <w:pPr>
        <w:numPr>
          <w:ilvl w:val="0"/>
          <w:numId w:val="9"/>
        </w:numPr>
        <w:rPr>
          <w:b/>
          <w:sz w:val="22"/>
          <w:szCs w:val="22"/>
          <w:u w:val="single"/>
        </w:rPr>
      </w:pPr>
      <w:r w:rsidRPr="007068F3">
        <w:rPr>
          <w:sz w:val="22"/>
          <w:szCs w:val="22"/>
        </w:rPr>
        <w:t>CHS-NE Division Meeting</w:t>
      </w:r>
    </w:p>
    <w:p w:rsidR="007068F3" w:rsidRPr="007068F3" w:rsidRDefault="007068F3" w:rsidP="007068F3">
      <w:pPr>
        <w:numPr>
          <w:ilvl w:val="0"/>
          <w:numId w:val="9"/>
        </w:numPr>
        <w:rPr>
          <w:b/>
          <w:sz w:val="22"/>
          <w:szCs w:val="22"/>
          <w:u w:val="single"/>
        </w:rPr>
      </w:pPr>
      <w:r w:rsidRPr="007068F3">
        <w:rPr>
          <w:sz w:val="22"/>
          <w:szCs w:val="22"/>
        </w:rPr>
        <w:t>Leadership Council</w:t>
      </w:r>
    </w:p>
    <w:p w:rsidR="007068F3" w:rsidRPr="007068F3" w:rsidRDefault="007068F3" w:rsidP="007068F3">
      <w:pPr>
        <w:numPr>
          <w:ilvl w:val="0"/>
          <w:numId w:val="9"/>
        </w:numPr>
        <w:rPr>
          <w:b/>
          <w:sz w:val="22"/>
          <w:szCs w:val="22"/>
          <w:u w:val="single"/>
        </w:rPr>
      </w:pPr>
      <w:r w:rsidRPr="007068F3">
        <w:rPr>
          <w:sz w:val="22"/>
          <w:szCs w:val="22"/>
        </w:rPr>
        <w:t>Weekly Rotary Meetings</w:t>
      </w:r>
    </w:p>
    <w:p w:rsidR="007068F3" w:rsidRDefault="007068F3" w:rsidP="00A61523">
      <w:pPr>
        <w:rPr>
          <w:rFonts w:eastAsia="Calibri"/>
          <w:b/>
          <w:sz w:val="22"/>
          <w:szCs w:val="22"/>
          <w:u w:val="single"/>
        </w:rPr>
      </w:pPr>
    </w:p>
    <w:p w:rsidR="00A61523" w:rsidRPr="00B11F8C" w:rsidRDefault="00A61523" w:rsidP="00A61523">
      <w:pPr>
        <w:rPr>
          <w:rFonts w:eastAsia="Calibri"/>
          <w:b/>
          <w:sz w:val="22"/>
          <w:szCs w:val="22"/>
          <w:u w:val="single"/>
        </w:rPr>
      </w:pPr>
      <w:r w:rsidRPr="00B11F8C">
        <w:rPr>
          <w:rFonts w:eastAsia="Calibri"/>
          <w:b/>
          <w:sz w:val="22"/>
          <w:szCs w:val="22"/>
          <w:u w:val="single"/>
        </w:rPr>
        <w:t xml:space="preserve">Looking to </w:t>
      </w:r>
      <w:r w:rsidR="007068F3">
        <w:rPr>
          <w:rFonts w:eastAsia="Calibri"/>
          <w:b/>
          <w:sz w:val="22"/>
          <w:szCs w:val="22"/>
          <w:u w:val="single"/>
        </w:rPr>
        <w:t>November - January</w:t>
      </w:r>
      <w:r w:rsidRPr="00B11F8C">
        <w:rPr>
          <w:rFonts w:eastAsia="Calibri"/>
          <w:b/>
          <w:sz w:val="22"/>
          <w:szCs w:val="22"/>
          <w:u w:val="single"/>
        </w:rPr>
        <w:t>:</w:t>
      </w:r>
    </w:p>
    <w:p w:rsidR="007068F3" w:rsidRPr="007068F3" w:rsidRDefault="007068F3" w:rsidP="007068F3">
      <w:pPr>
        <w:numPr>
          <w:ilvl w:val="0"/>
          <w:numId w:val="9"/>
        </w:numPr>
        <w:rPr>
          <w:b/>
          <w:sz w:val="22"/>
          <w:szCs w:val="22"/>
          <w:u w:val="single"/>
        </w:rPr>
      </w:pPr>
      <w:r w:rsidRPr="007068F3">
        <w:rPr>
          <w:sz w:val="22"/>
          <w:szCs w:val="22"/>
        </w:rPr>
        <w:t>Accountability Coordinator for Head Start employed</w:t>
      </w:r>
    </w:p>
    <w:p w:rsidR="007068F3" w:rsidRPr="007068F3" w:rsidRDefault="007068F3" w:rsidP="007068F3">
      <w:pPr>
        <w:numPr>
          <w:ilvl w:val="0"/>
          <w:numId w:val="9"/>
        </w:numPr>
        <w:rPr>
          <w:b/>
          <w:sz w:val="22"/>
          <w:szCs w:val="22"/>
          <w:u w:val="single"/>
        </w:rPr>
      </w:pPr>
      <w:r w:rsidRPr="007068F3">
        <w:rPr>
          <w:sz w:val="22"/>
          <w:szCs w:val="22"/>
        </w:rPr>
        <w:t>IT Meeting on One Portal of Entry</w:t>
      </w:r>
    </w:p>
    <w:p w:rsidR="007068F3" w:rsidRPr="007068F3" w:rsidRDefault="007068F3" w:rsidP="007068F3">
      <w:pPr>
        <w:numPr>
          <w:ilvl w:val="0"/>
          <w:numId w:val="9"/>
        </w:numPr>
        <w:rPr>
          <w:b/>
          <w:sz w:val="22"/>
          <w:szCs w:val="22"/>
          <w:u w:val="single"/>
        </w:rPr>
      </w:pPr>
      <w:r w:rsidRPr="007068F3">
        <w:rPr>
          <w:sz w:val="22"/>
          <w:szCs w:val="22"/>
        </w:rPr>
        <w:t>System Mapping for Mental Health Services with Community Partners</w:t>
      </w:r>
    </w:p>
    <w:p w:rsidR="007068F3" w:rsidRPr="007068F3" w:rsidRDefault="007068F3" w:rsidP="007068F3">
      <w:pPr>
        <w:numPr>
          <w:ilvl w:val="0"/>
          <w:numId w:val="9"/>
        </w:numPr>
        <w:rPr>
          <w:b/>
          <w:sz w:val="22"/>
          <w:szCs w:val="22"/>
          <w:u w:val="single"/>
        </w:rPr>
      </w:pPr>
      <w:r w:rsidRPr="007068F3">
        <w:rPr>
          <w:sz w:val="22"/>
          <w:szCs w:val="22"/>
        </w:rPr>
        <w:t>Monitoring Meetings with DSP’s</w:t>
      </w:r>
    </w:p>
    <w:p w:rsidR="007068F3" w:rsidRPr="007068F3" w:rsidRDefault="007068F3" w:rsidP="007068F3">
      <w:pPr>
        <w:numPr>
          <w:ilvl w:val="0"/>
          <w:numId w:val="9"/>
        </w:numPr>
        <w:rPr>
          <w:b/>
          <w:sz w:val="22"/>
          <w:szCs w:val="22"/>
          <w:u w:val="single"/>
        </w:rPr>
      </w:pPr>
      <w:r w:rsidRPr="007068F3">
        <w:rPr>
          <w:sz w:val="22"/>
          <w:szCs w:val="22"/>
        </w:rPr>
        <w:t>Regional Training and Technical Assistance two day visit</w:t>
      </w:r>
    </w:p>
    <w:p w:rsidR="007068F3" w:rsidRPr="007068F3" w:rsidRDefault="007068F3" w:rsidP="007068F3">
      <w:pPr>
        <w:numPr>
          <w:ilvl w:val="0"/>
          <w:numId w:val="9"/>
        </w:numPr>
        <w:rPr>
          <w:b/>
          <w:sz w:val="22"/>
          <w:szCs w:val="22"/>
          <w:u w:val="single"/>
        </w:rPr>
      </w:pPr>
      <w:r w:rsidRPr="007068F3">
        <w:rPr>
          <w:sz w:val="22"/>
          <w:szCs w:val="22"/>
        </w:rPr>
        <w:t>Frank Porter Graham Head Start Evaluation (Urban Institute)</w:t>
      </w:r>
    </w:p>
    <w:p w:rsidR="007068F3" w:rsidRPr="007068F3" w:rsidRDefault="007068F3" w:rsidP="007068F3">
      <w:pPr>
        <w:numPr>
          <w:ilvl w:val="0"/>
          <w:numId w:val="9"/>
        </w:numPr>
        <w:rPr>
          <w:b/>
          <w:sz w:val="22"/>
          <w:szCs w:val="22"/>
          <w:u w:val="single"/>
        </w:rPr>
      </w:pPr>
      <w:r w:rsidRPr="007068F3">
        <w:rPr>
          <w:sz w:val="22"/>
          <w:szCs w:val="22"/>
        </w:rPr>
        <w:t>Annual Meeting</w:t>
      </w:r>
    </w:p>
    <w:p w:rsidR="007068F3" w:rsidRPr="007068F3" w:rsidRDefault="007068F3" w:rsidP="007068F3">
      <w:pPr>
        <w:numPr>
          <w:ilvl w:val="0"/>
          <w:numId w:val="9"/>
        </w:numPr>
        <w:rPr>
          <w:b/>
          <w:sz w:val="22"/>
          <w:szCs w:val="22"/>
          <w:u w:val="single"/>
        </w:rPr>
      </w:pPr>
      <w:r w:rsidRPr="007068F3">
        <w:rPr>
          <w:sz w:val="22"/>
          <w:szCs w:val="22"/>
        </w:rPr>
        <w:t>Wellness Coalition Meeting</w:t>
      </w:r>
    </w:p>
    <w:p w:rsidR="007068F3" w:rsidRPr="007068F3" w:rsidRDefault="007068F3" w:rsidP="007068F3">
      <w:pPr>
        <w:numPr>
          <w:ilvl w:val="0"/>
          <w:numId w:val="9"/>
        </w:numPr>
        <w:rPr>
          <w:b/>
          <w:sz w:val="22"/>
          <w:szCs w:val="22"/>
          <w:u w:val="single"/>
        </w:rPr>
      </w:pPr>
      <w:r w:rsidRPr="007068F3">
        <w:rPr>
          <w:sz w:val="22"/>
          <w:szCs w:val="22"/>
        </w:rPr>
        <w:t>NCPK Early Education Meeting</w:t>
      </w:r>
    </w:p>
    <w:p w:rsidR="007068F3" w:rsidRPr="007068F3" w:rsidRDefault="007068F3" w:rsidP="007068F3">
      <w:pPr>
        <w:numPr>
          <w:ilvl w:val="0"/>
          <w:numId w:val="9"/>
        </w:numPr>
        <w:rPr>
          <w:b/>
          <w:sz w:val="22"/>
          <w:szCs w:val="22"/>
          <w:u w:val="single"/>
        </w:rPr>
      </w:pPr>
      <w:r w:rsidRPr="007068F3">
        <w:rPr>
          <w:sz w:val="22"/>
          <w:szCs w:val="22"/>
        </w:rPr>
        <w:t>Healthy Cabarrus Community Needs Assessment Meeting</w:t>
      </w:r>
    </w:p>
    <w:p w:rsidR="007068F3" w:rsidRPr="007068F3" w:rsidRDefault="007068F3" w:rsidP="007068F3">
      <w:pPr>
        <w:numPr>
          <w:ilvl w:val="0"/>
          <w:numId w:val="9"/>
        </w:numPr>
        <w:rPr>
          <w:b/>
          <w:sz w:val="22"/>
          <w:szCs w:val="22"/>
          <w:u w:val="single"/>
        </w:rPr>
      </w:pPr>
      <w:r w:rsidRPr="007068F3">
        <w:rPr>
          <w:sz w:val="22"/>
          <w:szCs w:val="22"/>
        </w:rPr>
        <w:t>LICC Meeting</w:t>
      </w:r>
    </w:p>
    <w:p w:rsidR="007068F3" w:rsidRPr="007068F3" w:rsidRDefault="007068F3" w:rsidP="007068F3">
      <w:pPr>
        <w:numPr>
          <w:ilvl w:val="0"/>
          <w:numId w:val="9"/>
        </w:numPr>
        <w:rPr>
          <w:b/>
          <w:sz w:val="22"/>
          <w:szCs w:val="22"/>
          <w:u w:val="single"/>
        </w:rPr>
      </w:pPr>
      <w:r w:rsidRPr="007068F3">
        <w:rPr>
          <w:sz w:val="22"/>
          <w:szCs w:val="22"/>
        </w:rPr>
        <w:t>Child Protection Team Meeting</w:t>
      </w:r>
    </w:p>
    <w:p w:rsidR="007068F3" w:rsidRPr="007068F3" w:rsidRDefault="007068F3" w:rsidP="007068F3">
      <w:pPr>
        <w:numPr>
          <w:ilvl w:val="0"/>
          <w:numId w:val="9"/>
        </w:numPr>
        <w:rPr>
          <w:b/>
          <w:sz w:val="22"/>
          <w:szCs w:val="22"/>
          <w:u w:val="single"/>
        </w:rPr>
      </w:pPr>
      <w:r w:rsidRPr="007068F3">
        <w:rPr>
          <w:sz w:val="22"/>
          <w:szCs w:val="22"/>
        </w:rPr>
        <w:t>Trauma Taskforce Meeting</w:t>
      </w:r>
    </w:p>
    <w:p w:rsidR="007068F3" w:rsidRPr="007068F3" w:rsidRDefault="007068F3" w:rsidP="007068F3">
      <w:pPr>
        <w:numPr>
          <w:ilvl w:val="0"/>
          <w:numId w:val="9"/>
        </w:numPr>
        <w:rPr>
          <w:b/>
          <w:sz w:val="22"/>
          <w:szCs w:val="22"/>
          <w:u w:val="single"/>
        </w:rPr>
      </w:pPr>
      <w:r w:rsidRPr="007068F3">
        <w:rPr>
          <w:sz w:val="22"/>
          <w:szCs w:val="22"/>
        </w:rPr>
        <w:t>Family Consumer Service Community Meeting</w:t>
      </w:r>
    </w:p>
    <w:p w:rsidR="007068F3" w:rsidRPr="007068F3" w:rsidRDefault="007068F3" w:rsidP="007068F3">
      <w:pPr>
        <w:numPr>
          <w:ilvl w:val="0"/>
          <w:numId w:val="9"/>
        </w:numPr>
        <w:rPr>
          <w:b/>
          <w:sz w:val="22"/>
          <w:szCs w:val="22"/>
          <w:u w:val="single"/>
        </w:rPr>
      </w:pPr>
      <w:r w:rsidRPr="007068F3">
        <w:rPr>
          <w:sz w:val="22"/>
          <w:szCs w:val="22"/>
        </w:rPr>
        <w:t>Innovation Approaches Steering Committee Meeting</w:t>
      </w:r>
    </w:p>
    <w:p w:rsidR="007068F3" w:rsidRPr="007068F3" w:rsidRDefault="007068F3" w:rsidP="007068F3">
      <w:pPr>
        <w:numPr>
          <w:ilvl w:val="0"/>
          <w:numId w:val="9"/>
        </w:numPr>
        <w:rPr>
          <w:b/>
          <w:sz w:val="22"/>
          <w:szCs w:val="22"/>
          <w:u w:val="single"/>
        </w:rPr>
      </w:pPr>
      <w:r w:rsidRPr="007068F3">
        <w:rPr>
          <w:sz w:val="22"/>
          <w:szCs w:val="22"/>
        </w:rPr>
        <w:t>Meeting with community partners and other webinars</w:t>
      </w:r>
    </w:p>
    <w:p w:rsidR="007068F3" w:rsidRPr="007068F3" w:rsidRDefault="007068F3" w:rsidP="007068F3">
      <w:pPr>
        <w:numPr>
          <w:ilvl w:val="0"/>
          <w:numId w:val="9"/>
        </w:numPr>
        <w:rPr>
          <w:b/>
          <w:sz w:val="22"/>
          <w:szCs w:val="22"/>
          <w:u w:val="single"/>
        </w:rPr>
      </w:pPr>
      <w:r w:rsidRPr="007068F3">
        <w:rPr>
          <w:sz w:val="22"/>
          <w:szCs w:val="22"/>
        </w:rPr>
        <w:t>Leadership Council</w:t>
      </w:r>
    </w:p>
    <w:p w:rsidR="007068F3" w:rsidRPr="007068F3" w:rsidRDefault="007068F3" w:rsidP="007068F3">
      <w:pPr>
        <w:numPr>
          <w:ilvl w:val="0"/>
          <w:numId w:val="9"/>
        </w:numPr>
        <w:rPr>
          <w:b/>
          <w:sz w:val="22"/>
          <w:szCs w:val="22"/>
          <w:u w:val="single"/>
        </w:rPr>
      </w:pPr>
      <w:r w:rsidRPr="007068F3">
        <w:rPr>
          <w:sz w:val="22"/>
          <w:szCs w:val="22"/>
        </w:rPr>
        <w:t>Weekly Rotary Meetings</w:t>
      </w:r>
    </w:p>
    <w:p w:rsidR="007068F3" w:rsidRDefault="007068F3" w:rsidP="007068F3">
      <w:pPr>
        <w:rPr>
          <w:sz w:val="22"/>
          <w:szCs w:val="22"/>
        </w:rPr>
      </w:pPr>
    </w:p>
    <w:p w:rsidR="007068F3" w:rsidRPr="007068F3" w:rsidRDefault="007068F3" w:rsidP="007068F3">
      <w:pPr>
        <w:rPr>
          <w:b/>
          <w:sz w:val="22"/>
          <w:szCs w:val="22"/>
          <w:u w:val="single"/>
        </w:rPr>
      </w:pPr>
      <w:r>
        <w:rPr>
          <w:sz w:val="22"/>
          <w:szCs w:val="22"/>
        </w:rPr>
        <w:t>Robbie</w:t>
      </w:r>
      <w:r w:rsidR="00A74F57">
        <w:rPr>
          <w:sz w:val="22"/>
          <w:szCs w:val="22"/>
        </w:rPr>
        <w:t xml:space="preserve"> asked </w:t>
      </w:r>
      <w:r>
        <w:rPr>
          <w:sz w:val="22"/>
          <w:szCs w:val="22"/>
        </w:rPr>
        <w:t xml:space="preserve">each board member </w:t>
      </w:r>
      <w:r w:rsidR="00A74F57">
        <w:rPr>
          <w:sz w:val="22"/>
          <w:szCs w:val="22"/>
        </w:rPr>
        <w:t>to</w:t>
      </w:r>
      <w:r>
        <w:rPr>
          <w:sz w:val="22"/>
          <w:szCs w:val="22"/>
        </w:rPr>
        <w:t xml:space="preserve"> make sure they make their board contribution by the end of the year.   </w:t>
      </w:r>
    </w:p>
    <w:p w:rsidR="00190EB0" w:rsidRPr="007068F3" w:rsidRDefault="00190EB0" w:rsidP="00190EB0">
      <w:pPr>
        <w:rPr>
          <w:sz w:val="22"/>
          <w:szCs w:val="22"/>
        </w:rPr>
      </w:pPr>
    </w:p>
    <w:p w:rsidR="00C86611" w:rsidRDefault="00A74F57" w:rsidP="00AF5881">
      <w:pPr>
        <w:pStyle w:val="NoSpacing"/>
        <w:rPr>
          <w:rFonts w:ascii="Times New Roman" w:hAnsi="Times New Roman" w:cs="Times New Roman"/>
        </w:rPr>
      </w:pPr>
      <w:r>
        <w:rPr>
          <w:rFonts w:ascii="Times New Roman" w:hAnsi="Times New Roman" w:cs="Times New Roman"/>
        </w:rPr>
        <w:t>Robbie Furr</w:t>
      </w:r>
      <w:r w:rsidR="00B11F8C">
        <w:rPr>
          <w:rFonts w:ascii="Times New Roman" w:hAnsi="Times New Roman" w:cs="Times New Roman"/>
        </w:rPr>
        <w:t xml:space="preserve"> thanked everyone for coming and without any further business the meeting was adjourned at 1:1</w:t>
      </w:r>
      <w:r>
        <w:rPr>
          <w:rFonts w:ascii="Times New Roman" w:hAnsi="Times New Roman" w:cs="Times New Roman"/>
        </w:rPr>
        <w:t>0</w:t>
      </w:r>
      <w:r w:rsidR="00B11F8C">
        <w:rPr>
          <w:rFonts w:ascii="Times New Roman" w:hAnsi="Times New Roman" w:cs="Times New Roman"/>
        </w:rPr>
        <w:t xml:space="preserve"> p.m.</w:t>
      </w:r>
    </w:p>
    <w:p w:rsidR="00B11F8C" w:rsidRPr="00C70096" w:rsidRDefault="00B11F8C" w:rsidP="00AF5881">
      <w:pPr>
        <w:pStyle w:val="NoSpacing"/>
        <w:rPr>
          <w:rFonts w:ascii="Times New Roman" w:hAnsi="Times New Roman" w:cs="Times New Roman"/>
        </w:rPr>
      </w:pPr>
    </w:p>
    <w:p w:rsidR="001C66D3" w:rsidRDefault="00147CEC">
      <w:pPr>
        <w:pStyle w:val="NoSpacing"/>
        <w:rPr>
          <w:rFonts w:ascii="Times New Roman" w:hAnsi="Times New Roman" w:cs="Times New Roman"/>
        </w:rPr>
      </w:pPr>
      <w:r w:rsidRPr="00C70096">
        <w:rPr>
          <w:rFonts w:ascii="Times New Roman" w:hAnsi="Times New Roman" w:cs="Times New Roman"/>
        </w:rPr>
        <w:t>Respectively Submitted,</w:t>
      </w:r>
    </w:p>
    <w:p w:rsidR="001C66D3" w:rsidRDefault="001C66D3">
      <w:pPr>
        <w:pStyle w:val="NoSpacing"/>
        <w:rPr>
          <w:rFonts w:ascii="Times New Roman" w:hAnsi="Times New Roman" w:cs="Times New Roman"/>
        </w:rPr>
      </w:pPr>
    </w:p>
    <w:p w:rsidR="00FE1897" w:rsidRDefault="00FE1897">
      <w:pPr>
        <w:pStyle w:val="NoSpacing"/>
        <w:rPr>
          <w:rFonts w:ascii="Times New Roman" w:hAnsi="Times New Roman" w:cs="Times New Roman"/>
        </w:rPr>
      </w:pPr>
    </w:p>
    <w:p w:rsidR="00FE1897" w:rsidRDefault="00FE1897">
      <w:pPr>
        <w:pStyle w:val="NoSpacing"/>
        <w:rPr>
          <w:rFonts w:ascii="Times New Roman" w:hAnsi="Times New Roman" w:cs="Times New Roman"/>
        </w:rPr>
      </w:pPr>
    </w:p>
    <w:p w:rsidR="00321BBC" w:rsidRPr="00C70096" w:rsidRDefault="00845E5A">
      <w:pPr>
        <w:pStyle w:val="NoSpacing"/>
        <w:rPr>
          <w:rFonts w:ascii="Times New Roman" w:hAnsi="Times New Roman" w:cs="Times New Roman"/>
        </w:rPr>
      </w:pPr>
      <w:r w:rsidRPr="00C70096">
        <w:rPr>
          <w:rFonts w:ascii="Times New Roman" w:hAnsi="Times New Roman" w:cs="Times New Roman"/>
        </w:rPr>
        <w:t>Ann Benfield, Executive Director</w:t>
      </w:r>
    </w:p>
    <w:sectPr w:rsidR="00321BBC" w:rsidRPr="00C70096" w:rsidSect="00A067F7">
      <w:pgSz w:w="12240" w:h="15840"/>
      <w:pgMar w:top="432" w:right="432" w:bottom="288"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8F3" w:rsidRDefault="007068F3" w:rsidP="008A7AC0">
      <w:r>
        <w:separator/>
      </w:r>
    </w:p>
  </w:endnote>
  <w:endnote w:type="continuationSeparator" w:id="0">
    <w:p w:rsidR="007068F3" w:rsidRDefault="007068F3" w:rsidP="008A7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8F3" w:rsidRDefault="007068F3" w:rsidP="008A7AC0">
      <w:r>
        <w:separator/>
      </w:r>
    </w:p>
  </w:footnote>
  <w:footnote w:type="continuationSeparator" w:id="0">
    <w:p w:rsidR="007068F3" w:rsidRDefault="007068F3" w:rsidP="008A7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6AE3"/>
    <w:multiLevelType w:val="hybridMultilevel"/>
    <w:tmpl w:val="CB7E44BC"/>
    <w:lvl w:ilvl="0" w:tplc="863421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384773"/>
    <w:multiLevelType w:val="hybridMultilevel"/>
    <w:tmpl w:val="699E333A"/>
    <w:lvl w:ilvl="0" w:tplc="5B4E27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64D7C"/>
    <w:multiLevelType w:val="hybridMultilevel"/>
    <w:tmpl w:val="8D94E652"/>
    <w:lvl w:ilvl="0" w:tplc="8E0042DA">
      <w:start w:val="1"/>
      <w:numFmt w:val="lowerLetter"/>
      <w:lvlText w:val="%1)"/>
      <w:lvlJc w:val="left"/>
      <w:pPr>
        <w:tabs>
          <w:tab w:val="num" w:pos="630"/>
        </w:tabs>
        <w:ind w:left="630" w:hanging="360"/>
      </w:pPr>
    </w:lvl>
    <w:lvl w:ilvl="1" w:tplc="1A4057BC" w:tentative="1">
      <w:start w:val="1"/>
      <w:numFmt w:val="lowerLetter"/>
      <w:lvlText w:val="%2)"/>
      <w:lvlJc w:val="left"/>
      <w:pPr>
        <w:tabs>
          <w:tab w:val="num" w:pos="1350"/>
        </w:tabs>
        <w:ind w:left="1350" w:hanging="360"/>
      </w:pPr>
    </w:lvl>
    <w:lvl w:ilvl="2" w:tplc="40123E3E" w:tentative="1">
      <w:start w:val="1"/>
      <w:numFmt w:val="lowerLetter"/>
      <w:lvlText w:val="%3)"/>
      <w:lvlJc w:val="left"/>
      <w:pPr>
        <w:tabs>
          <w:tab w:val="num" w:pos="2070"/>
        </w:tabs>
        <w:ind w:left="2070" w:hanging="360"/>
      </w:pPr>
    </w:lvl>
    <w:lvl w:ilvl="3" w:tplc="5B9CF828" w:tentative="1">
      <w:start w:val="1"/>
      <w:numFmt w:val="lowerLetter"/>
      <w:lvlText w:val="%4)"/>
      <w:lvlJc w:val="left"/>
      <w:pPr>
        <w:tabs>
          <w:tab w:val="num" w:pos="2790"/>
        </w:tabs>
        <w:ind w:left="2790" w:hanging="360"/>
      </w:pPr>
    </w:lvl>
    <w:lvl w:ilvl="4" w:tplc="D374AF32" w:tentative="1">
      <w:start w:val="1"/>
      <w:numFmt w:val="lowerLetter"/>
      <w:lvlText w:val="%5)"/>
      <w:lvlJc w:val="left"/>
      <w:pPr>
        <w:tabs>
          <w:tab w:val="num" w:pos="3510"/>
        </w:tabs>
        <w:ind w:left="3510" w:hanging="360"/>
      </w:pPr>
    </w:lvl>
    <w:lvl w:ilvl="5" w:tplc="7E68D3D0" w:tentative="1">
      <w:start w:val="1"/>
      <w:numFmt w:val="lowerLetter"/>
      <w:lvlText w:val="%6)"/>
      <w:lvlJc w:val="left"/>
      <w:pPr>
        <w:tabs>
          <w:tab w:val="num" w:pos="4230"/>
        </w:tabs>
        <w:ind w:left="4230" w:hanging="360"/>
      </w:pPr>
    </w:lvl>
    <w:lvl w:ilvl="6" w:tplc="89864C5A" w:tentative="1">
      <w:start w:val="1"/>
      <w:numFmt w:val="lowerLetter"/>
      <w:lvlText w:val="%7)"/>
      <w:lvlJc w:val="left"/>
      <w:pPr>
        <w:tabs>
          <w:tab w:val="num" w:pos="4950"/>
        </w:tabs>
        <w:ind w:left="4950" w:hanging="360"/>
      </w:pPr>
    </w:lvl>
    <w:lvl w:ilvl="7" w:tplc="A000878A" w:tentative="1">
      <w:start w:val="1"/>
      <w:numFmt w:val="lowerLetter"/>
      <w:lvlText w:val="%8)"/>
      <w:lvlJc w:val="left"/>
      <w:pPr>
        <w:tabs>
          <w:tab w:val="num" w:pos="5670"/>
        </w:tabs>
        <w:ind w:left="5670" w:hanging="360"/>
      </w:pPr>
    </w:lvl>
    <w:lvl w:ilvl="8" w:tplc="1F987438" w:tentative="1">
      <w:start w:val="1"/>
      <w:numFmt w:val="lowerLetter"/>
      <w:lvlText w:val="%9)"/>
      <w:lvlJc w:val="left"/>
      <w:pPr>
        <w:tabs>
          <w:tab w:val="num" w:pos="6390"/>
        </w:tabs>
        <w:ind w:left="6390" w:hanging="360"/>
      </w:pPr>
    </w:lvl>
  </w:abstractNum>
  <w:abstractNum w:abstractNumId="3">
    <w:nsid w:val="0B306169"/>
    <w:multiLevelType w:val="hybridMultilevel"/>
    <w:tmpl w:val="89585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000FD1"/>
    <w:multiLevelType w:val="hybridMultilevel"/>
    <w:tmpl w:val="32009F9E"/>
    <w:lvl w:ilvl="0" w:tplc="A4B66B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311FC"/>
    <w:multiLevelType w:val="hybridMultilevel"/>
    <w:tmpl w:val="2D6AB482"/>
    <w:lvl w:ilvl="0" w:tplc="58A05094">
      <w:start w:val="1"/>
      <w:numFmt w:val="bullet"/>
      <w:lvlText w:val=""/>
      <w:lvlJc w:val="left"/>
      <w:pPr>
        <w:tabs>
          <w:tab w:val="num" w:pos="720"/>
        </w:tabs>
        <w:ind w:left="720" w:hanging="360"/>
      </w:pPr>
      <w:rPr>
        <w:rFonts w:ascii="Wingdings" w:hAnsi="Wingdings" w:hint="default"/>
      </w:rPr>
    </w:lvl>
    <w:lvl w:ilvl="1" w:tplc="D2549122" w:tentative="1">
      <w:start w:val="1"/>
      <w:numFmt w:val="bullet"/>
      <w:lvlText w:val=""/>
      <w:lvlJc w:val="left"/>
      <w:pPr>
        <w:tabs>
          <w:tab w:val="num" w:pos="1440"/>
        </w:tabs>
        <w:ind w:left="1440" w:hanging="360"/>
      </w:pPr>
      <w:rPr>
        <w:rFonts w:ascii="Wingdings" w:hAnsi="Wingdings" w:hint="default"/>
      </w:rPr>
    </w:lvl>
    <w:lvl w:ilvl="2" w:tplc="3C76E7F6" w:tentative="1">
      <w:start w:val="1"/>
      <w:numFmt w:val="bullet"/>
      <w:lvlText w:val=""/>
      <w:lvlJc w:val="left"/>
      <w:pPr>
        <w:tabs>
          <w:tab w:val="num" w:pos="2160"/>
        </w:tabs>
        <w:ind w:left="2160" w:hanging="360"/>
      </w:pPr>
      <w:rPr>
        <w:rFonts w:ascii="Wingdings" w:hAnsi="Wingdings" w:hint="default"/>
      </w:rPr>
    </w:lvl>
    <w:lvl w:ilvl="3" w:tplc="544A0C88" w:tentative="1">
      <w:start w:val="1"/>
      <w:numFmt w:val="bullet"/>
      <w:lvlText w:val=""/>
      <w:lvlJc w:val="left"/>
      <w:pPr>
        <w:tabs>
          <w:tab w:val="num" w:pos="2880"/>
        </w:tabs>
        <w:ind w:left="2880" w:hanging="360"/>
      </w:pPr>
      <w:rPr>
        <w:rFonts w:ascii="Wingdings" w:hAnsi="Wingdings" w:hint="default"/>
      </w:rPr>
    </w:lvl>
    <w:lvl w:ilvl="4" w:tplc="2A5C822A" w:tentative="1">
      <w:start w:val="1"/>
      <w:numFmt w:val="bullet"/>
      <w:lvlText w:val=""/>
      <w:lvlJc w:val="left"/>
      <w:pPr>
        <w:tabs>
          <w:tab w:val="num" w:pos="3600"/>
        </w:tabs>
        <w:ind w:left="3600" w:hanging="360"/>
      </w:pPr>
      <w:rPr>
        <w:rFonts w:ascii="Wingdings" w:hAnsi="Wingdings" w:hint="default"/>
      </w:rPr>
    </w:lvl>
    <w:lvl w:ilvl="5" w:tplc="E7205F44" w:tentative="1">
      <w:start w:val="1"/>
      <w:numFmt w:val="bullet"/>
      <w:lvlText w:val=""/>
      <w:lvlJc w:val="left"/>
      <w:pPr>
        <w:tabs>
          <w:tab w:val="num" w:pos="4320"/>
        </w:tabs>
        <w:ind w:left="4320" w:hanging="360"/>
      </w:pPr>
      <w:rPr>
        <w:rFonts w:ascii="Wingdings" w:hAnsi="Wingdings" w:hint="default"/>
      </w:rPr>
    </w:lvl>
    <w:lvl w:ilvl="6" w:tplc="0760545A" w:tentative="1">
      <w:start w:val="1"/>
      <w:numFmt w:val="bullet"/>
      <w:lvlText w:val=""/>
      <w:lvlJc w:val="left"/>
      <w:pPr>
        <w:tabs>
          <w:tab w:val="num" w:pos="5040"/>
        </w:tabs>
        <w:ind w:left="5040" w:hanging="360"/>
      </w:pPr>
      <w:rPr>
        <w:rFonts w:ascii="Wingdings" w:hAnsi="Wingdings" w:hint="default"/>
      </w:rPr>
    </w:lvl>
    <w:lvl w:ilvl="7" w:tplc="674E8D8C" w:tentative="1">
      <w:start w:val="1"/>
      <w:numFmt w:val="bullet"/>
      <w:lvlText w:val=""/>
      <w:lvlJc w:val="left"/>
      <w:pPr>
        <w:tabs>
          <w:tab w:val="num" w:pos="5760"/>
        </w:tabs>
        <w:ind w:left="5760" w:hanging="360"/>
      </w:pPr>
      <w:rPr>
        <w:rFonts w:ascii="Wingdings" w:hAnsi="Wingdings" w:hint="default"/>
      </w:rPr>
    </w:lvl>
    <w:lvl w:ilvl="8" w:tplc="CE201ED0" w:tentative="1">
      <w:start w:val="1"/>
      <w:numFmt w:val="bullet"/>
      <w:lvlText w:val=""/>
      <w:lvlJc w:val="left"/>
      <w:pPr>
        <w:tabs>
          <w:tab w:val="num" w:pos="6480"/>
        </w:tabs>
        <w:ind w:left="6480" w:hanging="360"/>
      </w:pPr>
      <w:rPr>
        <w:rFonts w:ascii="Wingdings" w:hAnsi="Wingdings" w:hint="default"/>
      </w:rPr>
    </w:lvl>
  </w:abstractNum>
  <w:abstractNum w:abstractNumId="6">
    <w:nsid w:val="106E10BD"/>
    <w:multiLevelType w:val="hybridMultilevel"/>
    <w:tmpl w:val="C564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F217E"/>
    <w:multiLevelType w:val="hybridMultilevel"/>
    <w:tmpl w:val="66986426"/>
    <w:lvl w:ilvl="0" w:tplc="7BC6D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EF5550"/>
    <w:multiLevelType w:val="hybridMultilevel"/>
    <w:tmpl w:val="6D828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FE0D50"/>
    <w:multiLevelType w:val="hybridMultilevel"/>
    <w:tmpl w:val="AD427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E539CD"/>
    <w:multiLevelType w:val="hybridMultilevel"/>
    <w:tmpl w:val="8A125730"/>
    <w:lvl w:ilvl="0" w:tplc="C9AA2FF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037A4"/>
    <w:multiLevelType w:val="hybridMultilevel"/>
    <w:tmpl w:val="5FFCA53A"/>
    <w:lvl w:ilvl="0" w:tplc="8F9E03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76B2C"/>
    <w:multiLevelType w:val="hybridMultilevel"/>
    <w:tmpl w:val="50E83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E00E3D"/>
    <w:multiLevelType w:val="hybridMultilevel"/>
    <w:tmpl w:val="CC22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D523E"/>
    <w:multiLevelType w:val="hybridMultilevel"/>
    <w:tmpl w:val="9CCC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D71FEE"/>
    <w:multiLevelType w:val="hybridMultilevel"/>
    <w:tmpl w:val="B298057C"/>
    <w:lvl w:ilvl="0" w:tplc="DE0025BE">
      <w:start w:val="1"/>
      <w:numFmt w:val="decimal"/>
      <w:lvlText w:val="%1)"/>
      <w:lvlJc w:val="left"/>
      <w:pPr>
        <w:ind w:left="117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0C0D6C"/>
    <w:multiLevelType w:val="hybridMultilevel"/>
    <w:tmpl w:val="0C8830EA"/>
    <w:lvl w:ilvl="0" w:tplc="48F0880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1E20BB"/>
    <w:multiLevelType w:val="hybridMultilevel"/>
    <w:tmpl w:val="4876287C"/>
    <w:lvl w:ilvl="0" w:tplc="46BE5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BD41E1"/>
    <w:multiLevelType w:val="hybridMultilevel"/>
    <w:tmpl w:val="42DA14A6"/>
    <w:lvl w:ilvl="0" w:tplc="88720D50">
      <w:start w:val="1"/>
      <w:numFmt w:val="bullet"/>
      <w:lvlText w:val=""/>
      <w:lvlJc w:val="left"/>
      <w:pPr>
        <w:tabs>
          <w:tab w:val="num" w:pos="720"/>
        </w:tabs>
        <w:ind w:left="720" w:hanging="360"/>
      </w:pPr>
      <w:rPr>
        <w:rFonts w:ascii="Wingdings" w:hAnsi="Wingdings" w:hint="default"/>
      </w:rPr>
    </w:lvl>
    <w:lvl w:ilvl="1" w:tplc="168A2AB0" w:tentative="1">
      <w:start w:val="1"/>
      <w:numFmt w:val="bullet"/>
      <w:lvlText w:val=""/>
      <w:lvlJc w:val="left"/>
      <w:pPr>
        <w:tabs>
          <w:tab w:val="num" w:pos="1440"/>
        </w:tabs>
        <w:ind w:left="1440" w:hanging="360"/>
      </w:pPr>
      <w:rPr>
        <w:rFonts w:ascii="Wingdings" w:hAnsi="Wingdings" w:hint="default"/>
      </w:rPr>
    </w:lvl>
    <w:lvl w:ilvl="2" w:tplc="E62EF886" w:tentative="1">
      <w:start w:val="1"/>
      <w:numFmt w:val="bullet"/>
      <w:lvlText w:val=""/>
      <w:lvlJc w:val="left"/>
      <w:pPr>
        <w:tabs>
          <w:tab w:val="num" w:pos="2160"/>
        </w:tabs>
        <w:ind w:left="2160" w:hanging="360"/>
      </w:pPr>
      <w:rPr>
        <w:rFonts w:ascii="Wingdings" w:hAnsi="Wingdings" w:hint="default"/>
      </w:rPr>
    </w:lvl>
    <w:lvl w:ilvl="3" w:tplc="D73EEB3A" w:tentative="1">
      <w:start w:val="1"/>
      <w:numFmt w:val="bullet"/>
      <w:lvlText w:val=""/>
      <w:lvlJc w:val="left"/>
      <w:pPr>
        <w:tabs>
          <w:tab w:val="num" w:pos="2880"/>
        </w:tabs>
        <w:ind w:left="2880" w:hanging="360"/>
      </w:pPr>
      <w:rPr>
        <w:rFonts w:ascii="Wingdings" w:hAnsi="Wingdings" w:hint="default"/>
      </w:rPr>
    </w:lvl>
    <w:lvl w:ilvl="4" w:tplc="D8B64C78" w:tentative="1">
      <w:start w:val="1"/>
      <w:numFmt w:val="bullet"/>
      <w:lvlText w:val=""/>
      <w:lvlJc w:val="left"/>
      <w:pPr>
        <w:tabs>
          <w:tab w:val="num" w:pos="3600"/>
        </w:tabs>
        <w:ind w:left="3600" w:hanging="360"/>
      </w:pPr>
      <w:rPr>
        <w:rFonts w:ascii="Wingdings" w:hAnsi="Wingdings" w:hint="default"/>
      </w:rPr>
    </w:lvl>
    <w:lvl w:ilvl="5" w:tplc="FE4EAD0C" w:tentative="1">
      <w:start w:val="1"/>
      <w:numFmt w:val="bullet"/>
      <w:lvlText w:val=""/>
      <w:lvlJc w:val="left"/>
      <w:pPr>
        <w:tabs>
          <w:tab w:val="num" w:pos="4320"/>
        </w:tabs>
        <w:ind w:left="4320" w:hanging="360"/>
      </w:pPr>
      <w:rPr>
        <w:rFonts w:ascii="Wingdings" w:hAnsi="Wingdings" w:hint="default"/>
      </w:rPr>
    </w:lvl>
    <w:lvl w:ilvl="6" w:tplc="2E12C876" w:tentative="1">
      <w:start w:val="1"/>
      <w:numFmt w:val="bullet"/>
      <w:lvlText w:val=""/>
      <w:lvlJc w:val="left"/>
      <w:pPr>
        <w:tabs>
          <w:tab w:val="num" w:pos="5040"/>
        </w:tabs>
        <w:ind w:left="5040" w:hanging="360"/>
      </w:pPr>
      <w:rPr>
        <w:rFonts w:ascii="Wingdings" w:hAnsi="Wingdings" w:hint="default"/>
      </w:rPr>
    </w:lvl>
    <w:lvl w:ilvl="7" w:tplc="D97E4DCC" w:tentative="1">
      <w:start w:val="1"/>
      <w:numFmt w:val="bullet"/>
      <w:lvlText w:val=""/>
      <w:lvlJc w:val="left"/>
      <w:pPr>
        <w:tabs>
          <w:tab w:val="num" w:pos="5760"/>
        </w:tabs>
        <w:ind w:left="5760" w:hanging="360"/>
      </w:pPr>
      <w:rPr>
        <w:rFonts w:ascii="Wingdings" w:hAnsi="Wingdings" w:hint="default"/>
      </w:rPr>
    </w:lvl>
    <w:lvl w:ilvl="8" w:tplc="1268796E" w:tentative="1">
      <w:start w:val="1"/>
      <w:numFmt w:val="bullet"/>
      <w:lvlText w:val=""/>
      <w:lvlJc w:val="left"/>
      <w:pPr>
        <w:tabs>
          <w:tab w:val="num" w:pos="6480"/>
        </w:tabs>
        <w:ind w:left="6480" w:hanging="360"/>
      </w:pPr>
      <w:rPr>
        <w:rFonts w:ascii="Wingdings" w:hAnsi="Wingdings" w:hint="default"/>
      </w:rPr>
    </w:lvl>
  </w:abstractNum>
  <w:abstractNum w:abstractNumId="19">
    <w:nsid w:val="291717EB"/>
    <w:multiLevelType w:val="hybridMultilevel"/>
    <w:tmpl w:val="B024CB4E"/>
    <w:lvl w:ilvl="0" w:tplc="2BF47854">
      <w:start w:val="1"/>
      <w:numFmt w:val="bullet"/>
      <w:lvlText w:val=""/>
      <w:lvlJc w:val="left"/>
      <w:pPr>
        <w:tabs>
          <w:tab w:val="num" w:pos="720"/>
        </w:tabs>
        <w:ind w:left="720" w:hanging="360"/>
      </w:pPr>
      <w:rPr>
        <w:rFonts w:ascii="Wingdings" w:hAnsi="Wingdings" w:hint="default"/>
      </w:rPr>
    </w:lvl>
    <w:lvl w:ilvl="1" w:tplc="9EB65836" w:tentative="1">
      <w:start w:val="1"/>
      <w:numFmt w:val="bullet"/>
      <w:lvlText w:val=""/>
      <w:lvlJc w:val="left"/>
      <w:pPr>
        <w:tabs>
          <w:tab w:val="num" w:pos="1440"/>
        </w:tabs>
        <w:ind w:left="1440" w:hanging="360"/>
      </w:pPr>
      <w:rPr>
        <w:rFonts w:ascii="Wingdings" w:hAnsi="Wingdings" w:hint="default"/>
      </w:rPr>
    </w:lvl>
    <w:lvl w:ilvl="2" w:tplc="8F289162" w:tentative="1">
      <w:start w:val="1"/>
      <w:numFmt w:val="bullet"/>
      <w:lvlText w:val=""/>
      <w:lvlJc w:val="left"/>
      <w:pPr>
        <w:tabs>
          <w:tab w:val="num" w:pos="2160"/>
        </w:tabs>
        <w:ind w:left="2160" w:hanging="360"/>
      </w:pPr>
      <w:rPr>
        <w:rFonts w:ascii="Wingdings" w:hAnsi="Wingdings" w:hint="default"/>
      </w:rPr>
    </w:lvl>
    <w:lvl w:ilvl="3" w:tplc="E93AFCD8" w:tentative="1">
      <w:start w:val="1"/>
      <w:numFmt w:val="bullet"/>
      <w:lvlText w:val=""/>
      <w:lvlJc w:val="left"/>
      <w:pPr>
        <w:tabs>
          <w:tab w:val="num" w:pos="2880"/>
        </w:tabs>
        <w:ind w:left="2880" w:hanging="360"/>
      </w:pPr>
      <w:rPr>
        <w:rFonts w:ascii="Wingdings" w:hAnsi="Wingdings" w:hint="default"/>
      </w:rPr>
    </w:lvl>
    <w:lvl w:ilvl="4" w:tplc="A174649E" w:tentative="1">
      <w:start w:val="1"/>
      <w:numFmt w:val="bullet"/>
      <w:lvlText w:val=""/>
      <w:lvlJc w:val="left"/>
      <w:pPr>
        <w:tabs>
          <w:tab w:val="num" w:pos="3600"/>
        </w:tabs>
        <w:ind w:left="3600" w:hanging="360"/>
      </w:pPr>
      <w:rPr>
        <w:rFonts w:ascii="Wingdings" w:hAnsi="Wingdings" w:hint="default"/>
      </w:rPr>
    </w:lvl>
    <w:lvl w:ilvl="5" w:tplc="6436C7A8" w:tentative="1">
      <w:start w:val="1"/>
      <w:numFmt w:val="bullet"/>
      <w:lvlText w:val=""/>
      <w:lvlJc w:val="left"/>
      <w:pPr>
        <w:tabs>
          <w:tab w:val="num" w:pos="4320"/>
        </w:tabs>
        <w:ind w:left="4320" w:hanging="360"/>
      </w:pPr>
      <w:rPr>
        <w:rFonts w:ascii="Wingdings" w:hAnsi="Wingdings" w:hint="default"/>
      </w:rPr>
    </w:lvl>
    <w:lvl w:ilvl="6" w:tplc="22380CDA" w:tentative="1">
      <w:start w:val="1"/>
      <w:numFmt w:val="bullet"/>
      <w:lvlText w:val=""/>
      <w:lvlJc w:val="left"/>
      <w:pPr>
        <w:tabs>
          <w:tab w:val="num" w:pos="5040"/>
        </w:tabs>
        <w:ind w:left="5040" w:hanging="360"/>
      </w:pPr>
      <w:rPr>
        <w:rFonts w:ascii="Wingdings" w:hAnsi="Wingdings" w:hint="default"/>
      </w:rPr>
    </w:lvl>
    <w:lvl w:ilvl="7" w:tplc="80604696" w:tentative="1">
      <w:start w:val="1"/>
      <w:numFmt w:val="bullet"/>
      <w:lvlText w:val=""/>
      <w:lvlJc w:val="left"/>
      <w:pPr>
        <w:tabs>
          <w:tab w:val="num" w:pos="5760"/>
        </w:tabs>
        <w:ind w:left="5760" w:hanging="360"/>
      </w:pPr>
      <w:rPr>
        <w:rFonts w:ascii="Wingdings" w:hAnsi="Wingdings" w:hint="default"/>
      </w:rPr>
    </w:lvl>
    <w:lvl w:ilvl="8" w:tplc="36D62F3E" w:tentative="1">
      <w:start w:val="1"/>
      <w:numFmt w:val="bullet"/>
      <w:lvlText w:val=""/>
      <w:lvlJc w:val="left"/>
      <w:pPr>
        <w:tabs>
          <w:tab w:val="num" w:pos="6480"/>
        </w:tabs>
        <w:ind w:left="6480" w:hanging="360"/>
      </w:pPr>
      <w:rPr>
        <w:rFonts w:ascii="Wingdings" w:hAnsi="Wingdings" w:hint="default"/>
      </w:rPr>
    </w:lvl>
  </w:abstractNum>
  <w:abstractNum w:abstractNumId="20">
    <w:nsid w:val="2A8B4BD1"/>
    <w:multiLevelType w:val="hybridMultilevel"/>
    <w:tmpl w:val="F27E5DBE"/>
    <w:lvl w:ilvl="0" w:tplc="3D401E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4B3B1A"/>
    <w:multiLevelType w:val="hybridMultilevel"/>
    <w:tmpl w:val="40D4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3E6CFB"/>
    <w:multiLevelType w:val="hybridMultilevel"/>
    <w:tmpl w:val="4282EF2C"/>
    <w:lvl w:ilvl="0" w:tplc="95DCC2A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9D5C2F"/>
    <w:multiLevelType w:val="hybridMultilevel"/>
    <w:tmpl w:val="71C64732"/>
    <w:lvl w:ilvl="0" w:tplc="526A0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862F07"/>
    <w:multiLevelType w:val="hybridMultilevel"/>
    <w:tmpl w:val="2326D6CA"/>
    <w:lvl w:ilvl="0" w:tplc="A5E4AD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E251AC"/>
    <w:multiLevelType w:val="hybridMultilevel"/>
    <w:tmpl w:val="008C768E"/>
    <w:lvl w:ilvl="0" w:tplc="C13E1D20">
      <w:start w:val="1"/>
      <w:numFmt w:val="bullet"/>
      <w:lvlText w:val=""/>
      <w:lvlJc w:val="left"/>
      <w:pPr>
        <w:tabs>
          <w:tab w:val="num" w:pos="720"/>
        </w:tabs>
        <w:ind w:left="720" w:hanging="360"/>
      </w:pPr>
      <w:rPr>
        <w:rFonts w:ascii="Wingdings" w:hAnsi="Wingdings" w:hint="default"/>
      </w:rPr>
    </w:lvl>
    <w:lvl w:ilvl="1" w:tplc="C16606BE" w:tentative="1">
      <w:start w:val="1"/>
      <w:numFmt w:val="bullet"/>
      <w:lvlText w:val=""/>
      <w:lvlJc w:val="left"/>
      <w:pPr>
        <w:tabs>
          <w:tab w:val="num" w:pos="1440"/>
        </w:tabs>
        <w:ind w:left="1440" w:hanging="360"/>
      </w:pPr>
      <w:rPr>
        <w:rFonts w:ascii="Wingdings" w:hAnsi="Wingdings" w:hint="default"/>
      </w:rPr>
    </w:lvl>
    <w:lvl w:ilvl="2" w:tplc="093A6EA8" w:tentative="1">
      <w:start w:val="1"/>
      <w:numFmt w:val="bullet"/>
      <w:lvlText w:val=""/>
      <w:lvlJc w:val="left"/>
      <w:pPr>
        <w:tabs>
          <w:tab w:val="num" w:pos="2160"/>
        </w:tabs>
        <w:ind w:left="2160" w:hanging="360"/>
      </w:pPr>
      <w:rPr>
        <w:rFonts w:ascii="Wingdings" w:hAnsi="Wingdings" w:hint="default"/>
      </w:rPr>
    </w:lvl>
    <w:lvl w:ilvl="3" w:tplc="7F626B10" w:tentative="1">
      <w:start w:val="1"/>
      <w:numFmt w:val="bullet"/>
      <w:lvlText w:val=""/>
      <w:lvlJc w:val="left"/>
      <w:pPr>
        <w:tabs>
          <w:tab w:val="num" w:pos="2880"/>
        </w:tabs>
        <w:ind w:left="2880" w:hanging="360"/>
      </w:pPr>
      <w:rPr>
        <w:rFonts w:ascii="Wingdings" w:hAnsi="Wingdings" w:hint="default"/>
      </w:rPr>
    </w:lvl>
    <w:lvl w:ilvl="4" w:tplc="DECCE7CA" w:tentative="1">
      <w:start w:val="1"/>
      <w:numFmt w:val="bullet"/>
      <w:lvlText w:val=""/>
      <w:lvlJc w:val="left"/>
      <w:pPr>
        <w:tabs>
          <w:tab w:val="num" w:pos="3600"/>
        </w:tabs>
        <w:ind w:left="3600" w:hanging="360"/>
      </w:pPr>
      <w:rPr>
        <w:rFonts w:ascii="Wingdings" w:hAnsi="Wingdings" w:hint="default"/>
      </w:rPr>
    </w:lvl>
    <w:lvl w:ilvl="5" w:tplc="BEEA94D0" w:tentative="1">
      <w:start w:val="1"/>
      <w:numFmt w:val="bullet"/>
      <w:lvlText w:val=""/>
      <w:lvlJc w:val="left"/>
      <w:pPr>
        <w:tabs>
          <w:tab w:val="num" w:pos="4320"/>
        </w:tabs>
        <w:ind w:left="4320" w:hanging="360"/>
      </w:pPr>
      <w:rPr>
        <w:rFonts w:ascii="Wingdings" w:hAnsi="Wingdings" w:hint="default"/>
      </w:rPr>
    </w:lvl>
    <w:lvl w:ilvl="6" w:tplc="826CCCAE" w:tentative="1">
      <w:start w:val="1"/>
      <w:numFmt w:val="bullet"/>
      <w:lvlText w:val=""/>
      <w:lvlJc w:val="left"/>
      <w:pPr>
        <w:tabs>
          <w:tab w:val="num" w:pos="5040"/>
        </w:tabs>
        <w:ind w:left="5040" w:hanging="360"/>
      </w:pPr>
      <w:rPr>
        <w:rFonts w:ascii="Wingdings" w:hAnsi="Wingdings" w:hint="default"/>
      </w:rPr>
    </w:lvl>
    <w:lvl w:ilvl="7" w:tplc="E9ACEB1C" w:tentative="1">
      <w:start w:val="1"/>
      <w:numFmt w:val="bullet"/>
      <w:lvlText w:val=""/>
      <w:lvlJc w:val="left"/>
      <w:pPr>
        <w:tabs>
          <w:tab w:val="num" w:pos="5760"/>
        </w:tabs>
        <w:ind w:left="5760" w:hanging="360"/>
      </w:pPr>
      <w:rPr>
        <w:rFonts w:ascii="Wingdings" w:hAnsi="Wingdings" w:hint="default"/>
      </w:rPr>
    </w:lvl>
    <w:lvl w:ilvl="8" w:tplc="4F26E4E6" w:tentative="1">
      <w:start w:val="1"/>
      <w:numFmt w:val="bullet"/>
      <w:lvlText w:val=""/>
      <w:lvlJc w:val="left"/>
      <w:pPr>
        <w:tabs>
          <w:tab w:val="num" w:pos="6480"/>
        </w:tabs>
        <w:ind w:left="6480" w:hanging="360"/>
      </w:pPr>
      <w:rPr>
        <w:rFonts w:ascii="Wingdings" w:hAnsi="Wingdings" w:hint="default"/>
      </w:rPr>
    </w:lvl>
  </w:abstractNum>
  <w:abstractNum w:abstractNumId="26">
    <w:nsid w:val="38C0622A"/>
    <w:multiLevelType w:val="hybridMultilevel"/>
    <w:tmpl w:val="027CAB14"/>
    <w:lvl w:ilvl="0" w:tplc="A120F88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811131"/>
    <w:multiLevelType w:val="hybridMultilevel"/>
    <w:tmpl w:val="62782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567C3F"/>
    <w:multiLevelType w:val="hybridMultilevel"/>
    <w:tmpl w:val="4D341436"/>
    <w:lvl w:ilvl="0" w:tplc="E24AD6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01C4066"/>
    <w:multiLevelType w:val="hybridMultilevel"/>
    <w:tmpl w:val="8FB8F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EC7429"/>
    <w:multiLevelType w:val="hybridMultilevel"/>
    <w:tmpl w:val="39668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42582"/>
    <w:multiLevelType w:val="hybridMultilevel"/>
    <w:tmpl w:val="6798B71E"/>
    <w:lvl w:ilvl="0" w:tplc="17D8F75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0B16F2"/>
    <w:multiLevelType w:val="hybridMultilevel"/>
    <w:tmpl w:val="3F064C06"/>
    <w:lvl w:ilvl="0" w:tplc="F99C89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5F4524"/>
    <w:multiLevelType w:val="hybridMultilevel"/>
    <w:tmpl w:val="DAC2E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877ED8"/>
    <w:multiLevelType w:val="hybridMultilevel"/>
    <w:tmpl w:val="110C596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5">
    <w:nsid w:val="539D72AD"/>
    <w:multiLevelType w:val="hybridMultilevel"/>
    <w:tmpl w:val="66C4D4AE"/>
    <w:lvl w:ilvl="0" w:tplc="0BE009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8A1D55"/>
    <w:multiLevelType w:val="hybridMultilevel"/>
    <w:tmpl w:val="1088B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C61AB2"/>
    <w:multiLevelType w:val="hybridMultilevel"/>
    <w:tmpl w:val="3C7A76D8"/>
    <w:lvl w:ilvl="0" w:tplc="CC50C9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2661B8"/>
    <w:multiLevelType w:val="hybridMultilevel"/>
    <w:tmpl w:val="16923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D41357"/>
    <w:multiLevelType w:val="hybridMultilevel"/>
    <w:tmpl w:val="95EC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F553AB"/>
    <w:multiLevelType w:val="hybridMultilevel"/>
    <w:tmpl w:val="16AE5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730C6E"/>
    <w:multiLevelType w:val="hybridMultilevel"/>
    <w:tmpl w:val="2196C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EE6822"/>
    <w:multiLevelType w:val="hybridMultilevel"/>
    <w:tmpl w:val="59CC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D1609"/>
    <w:multiLevelType w:val="hybridMultilevel"/>
    <w:tmpl w:val="ED3CB26A"/>
    <w:lvl w:ilvl="0" w:tplc="182A7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A82418"/>
    <w:multiLevelType w:val="hybridMultilevel"/>
    <w:tmpl w:val="4C783156"/>
    <w:lvl w:ilvl="0" w:tplc="9D5C4CC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1F02B4"/>
    <w:multiLevelType w:val="hybridMultilevel"/>
    <w:tmpl w:val="BE44EAA4"/>
    <w:lvl w:ilvl="0" w:tplc="DBA86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213BA8"/>
    <w:multiLevelType w:val="hybridMultilevel"/>
    <w:tmpl w:val="08086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3"/>
  </w:num>
  <w:num w:numId="3">
    <w:abstractNumId w:val="30"/>
  </w:num>
  <w:num w:numId="4">
    <w:abstractNumId w:val="41"/>
  </w:num>
  <w:num w:numId="5">
    <w:abstractNumId w:val="36"/>
  </w:num>
  <w:num w:numId="6">
    <w:abstractNumId w:val="1"/>
  </w:num>
  <w:num w:numId="7">
    <w:abstractNumId w:val="11"/>
  </w:num>
  <w:num w:numId="8">
    <w:abstractNumId w:val="28"/>
  </w:num>
  <w:num w:numId="9">
    <w:abstractNumId w:val="8"/>
  </w:num>
  <w:num w:numId="10">
    <w:abstractNumId w:val="9"/>
  </w:num>
  <w:num w:numId="11">
    <w:abstractNumId w:val="24"/>
  </w:num>
  <w:num w:numId="12">
    <w:abstractNumId w:val="34"/>
  </w:num>
  <w:num w:numId="13">
    <w:abstractNumId w:val="37"/>
  </w:num>
  <w:num w:numId="14">
    <w:abstractNumId w:val="32"/>
  </w:num>
  <w:num w:numId="15">
    <w:abstractNumId w:val="3"/>
  </w:num>
  <w:num w:numId="16">
    <w:abstractNumId w:val="4"/>
  </w:num>
  <w:num w:numId="17">
    <w:abstractNumId w:val="20"/>
  </w:num>
  <w:num w:numId="18">
    <w:abstractNumId w:val="31"/>
  </w:num>
  <w:num w:numId="19">
    <w:abstractNumId w:val="7"/>
  </w:num>
  <w:num w:numId="20">
    <w:abstractNumId w:val="10"/>
  </w:num>
  <w:num w:numId="21">
    <w:abstractNumId w:val="35"/>
  </w:num>
  <w:num w:numId="22">
    <w:abstractNumId w:val="5"/>
  </w:num>
  <w:num w:numId="23">
    <w:abstractNumId w:val="25"/>
  </w:num>
  <w:num w:numId="24">
    <w:abstractNumId w:val="18"/>
  </w:num>
  <w:num w:numId="25">
    <w:abstractNumId w:val="19"/>
  </w:num>
  <w:num w:numId="26">
    <w:abstractNumId w:val="2"/>
  </w:num>
  <w:num w:numId="27">
    <w:abstractNumId w:val="26"/>
  </w:num>
  <w:num w:numId="28">
    <w:abstractNumId w:val="16"/>
  </w:num>
  <w:num w:numId="29">
    <w:abstractNumId w:val="44"/>
  </w:num>
  <w:num w:numId="30">
    <w:abstractNumId w:val="22"/>
  </w:num>
  <w:num w:numId="31">
    <w:abstractNumId w:val="29"/>
  </w:num>
  <w:num w:numId="32">
    <w:abstractNumId w:val="43"/>
  </w:num>
  <w:num w:numId="33">
    <w:abstractNumId w:val="12"/>
  </w:num>
  <w:num w:numId="34">
    <w:abstractNumId w:val="33"/>
  </w:num>
  <w:num w:numId="35">
    <w:abstractNumId w:val="27"/>
  </w:num>
  <w:num w:numId="36">
    <w:abstractNumId w:val="38"/>
  </w:num>
  <w:num w:numId="37">
    <w:abstractNumId w:val="23"/>
  </w:num>
  <w:num w:numId="38">
    <w:abstractNumId w:val="14"/>
  </w:num>
  <w:num w:numId="39">
    <w:abstractNumId w:val="42"/>
  </w:num>
  <w:num w:numId="40">
    <w:abstractNumId w:val="6"/>
  </w:num>
  <w:num w:numId="41">
    <w:abstractNumId w:val="21"/>
  </w:num>
  <w:num w:numId="42">
    <w:abstractNumId w:val="46"/>
  </w:num>
  <w:num w:numId="43">
    <w:abstractNumId w:val="40"/>
  </w:num>
  <w:num w:numId="44">
    <w:abstractNumId w:val="15"/>
  </w:num>
  <w:num w:numId="45">
    <w:abstractNumId w:val="17"/>
  </w:num>
  <w:num w:numId="46">
    <w:abstractNumId w:val="45"/>
  </w:num>
  <w:num w:numId="47">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A19D7"/>
    <w:rsid w:val="00001209"/>
    <w:rsid w:val="0000636A"/>
    <w:rsid w:val="00016109"/>
    <w:rsid w:val="0003422F"/>
    <w:rsid w:val="000349BE"/>
    <w:rsid w:val="00035937"/>
    <w:rsid w:val="00037768"/>
    <w:rsid w:val="0004562F"/>
    <w:rsid w:val="00050C8B"/>
    <w:rsid w:val="000530BD"/>
    <w:rsid w:val="00055F4C"/>
    <w:rsid w:val="0005656E"/>
    <w:rsid w:val="00057475"/>
    <w:rsid w:val="00071FF2"/>
    <w:rsid w:val="00074B7E"/>
    <w:rsid w:val="000821B9"/>
    <w:rsid w:val="00091BA1"/>
    <w:rsid w:val="00094040"/>
    <w:rsid w:val="0009638B"/>
    <w:rsid w:val="000A12B5"/>
    <w:rsid w:val="000A759D"/>
    <w:rsid w:val="000B2BA0"/>
    <w:rsid w:val="000B4E35"/>
    <w:rsid w:val="000B744C"/>
    <w:rsid w:val="000C00AD"/>
    <w:rsid w:val="000C3DD3"/>
    <w:rsid w:val="000C44EE"/>
    <w:rsid w:val="000C5728"/>
    <w:rsid w:val="000C5939"/>
    <w:rsid w:val="000C5BFA"/>
    <w:rsid w:val="000E0219"/>
    <w:rsid w:val="000E04B4"/>
    <w:rsid w:val="000E1485"/>
    <w:rsid w:val="001055E2"/>
    <w:rsid w:val="00106C8A"/>
    <w:rsid w:val="00112589"/>
    <w:rsid w:val="001135EB"/>
    <w:rsid w:val="001179BD"/>
    <w:rsid w:val="001242F5"/>
    <w:rsid w:val="00125F85"/>
    <w:rsid w:val="00126F46"/>
    <w:rsid w:val="00127871"/>
    <w:rsid w:val="00134541"/>
    <w:rsid w:val="00137170"/>
    <w:rsid w:val="00147CEC"/>
    <w:rsid w:val="001627E0"/>
    <w:rsid w:val="00165A3A"/>
    <w:rsid w:val="00171DB6"/>
    <w:rsid w:val="0017793D"/>
    <w:rsid w:val="00180877"/>
    <w:rsid w:val="00184FC9"/>
    <w:rsid w:val="00185AAD"/>
    <w:rsid w:val="00190EB0"/>
    <w:rsid w:val="00191F23"/>
    <w:rsid w:val="0019202A"/>
    <w:rsid w:val="0019216B"/>
    <w:rsid w:val="00197A11"/>
    <w:rsid w:val="001A05C2"/>
    <w:rsid w:val="001C66D3"/>
    <w:rsid w:val="001D30F1"/>
    <w:rsid w:val="001D4DA4"/>
    <w:rsid w:val="001E10AC"/>
    <w:rsid w:val="001E3F7B"/>
    <w:rsid w:val="001E409B"/>
    <w:rsid w:val="002002AC"/>
    <w:rsid w:val="00202436"/>
    <w:rsid w:val="002031B3"/>
    <w:rsid w:val="00206D6E"/>
    <w:rsid w:val="002102DC"/>
    <w:rsid w:val="00214488"/>
    <w:rsid w:val="002251AA"/>
    <w:rsid w:val="00225D65"/>
    <w:rsid w:val="00230439"/>
    <w:rsid w:val="00230468"/>
    <w:rsid w:val="00234940"/>
    <w:rsid w:val="00236282"/>
    <w:rsid w:val="002412FA"/>
    <w:rsid w:val="00243331"/>
    <w:rsid w:val="00250739"/>
    <w:rsid w:val="00264831"/>
    <w:rsid w:val="0026664D"/>
    <w:rsid w:val="00274276"/>
    <w:rsid w:val="00275875"/>
    <w:rsid w:val="0028427E"/>
    <w:rsid w:val="00285C88"/>
    <w:rsid w:val="00294914"/>
    <w:rsid w:val="00294FA0"/>
    <w:rsid w:val="0029641D"/>
    <w:rsid w:val="002A75F5"/>
    <w:rsid w:val="002C299A"/>
    <w:rsid w:val="002C3846"/>
    <w:rsid w:val="002C4B0E"/>
    <w:rsid w:val="002C58BE"/>
    <w:rsid w:val="002D1F39"/>
    <w:rsid w:val="002D259B"/>
    <w:rsid w:val="002D548A"/>
    <w:rsid w:val="002E1A3A"/>
    <w:rsid w:val="002E3BDD"/>
    <w:rsid w:val="002F72C3"/>
    <w:rsid w:val="00312CB4"/>
    <w:rsid w:val="00313CF0"/>
    <w:rsid w:val="00315346"/>
    <w:rsid w:val="00317729"/>
    <w:rsid w:val="00321BBC"/>
    <w:rsid w:val="0032648B"/>
    <w:rsid w:val="00334586"/>
    <w:rsid w:val="00340064"/>
    <w:rsid w:val="003417A8"/>
    <w:rsid w:val="00341FFA"/>
    <w:rsid w:val="00343751"/>
    <w:rsid w:val="00350A53"/>
    <w:rsid w:val="00355696"/>
    <w:rsid w:val="00357750"/>
    <w:rsid w:val="00360F7F"/>
    <w:rsid w:val="00366AB5"/>
    <w:rsid w:val="00377F32"/>
    <w:rsid w:val="00380B21"/>
    <w:rsid w:val="00383006"/>
    <w:rsid w:val="00383EBF"/>
    <w:rsid w:val="00384823"/>
    <w:rsid w:val="00390248"/>
    <w:rsid w:val="00394293"/>
    <w:rsid w:val="003949B5"/>
    <w:rsid w:val="0039783A"/>
    <w:rsid w:val="003C7BF5"/>
    <w:rsid w:val="003E27A1"/>
    <w:rsid w:val="003F316B"/>
    <w:rsid w:val="003F68DF"/>
    <w:rsid w:val="00402379"/>
    <w:rsid w:val="00404428"/>
    <w:rsid w:val="00420005"/>
    <w:rsid w:val="00420CCD"/>
    <w:rsid w:val="00431EE0"/>
    <w:rsid w:val="004330D5"/>
    <w:rsid w:val="00435C53"/>
    <w:rsid w:val="00445F40"/>
    <w:rsid w:val="004503DF"/>
    <w:rsid w:val="0045637E"/>
    <w:rsid w:val="00457370"/>
    <w:rsid w:val="00482CB5"/>
    <w:rsid w:val="004833A9"/>
    <w:rsid w:val="00483D44"/>
    <w:rsid w:val="00493C9C"/>
    <w:rsid w:val="0049619E"/>
    <w:rsid w:val="004C60A9"/>
    <w:rsid w:val="004D2900"/>
    <w:rsid w:val="004E56C7"/>
    <w:rsid w:val="004F2263"/>
    <w:rsid w:val="00502990"/>
    <w:rsid w:val="00505D38"/>
    <w:rsid w:val="00507EFF"/>
    <w:rsid w:val="00521C9F"/>
    <w:rsid w:val="00527A4C"/>
    <w:rsid w:val="00541B75"/>
    <w:rsid w:val="00545269"/>
    <w:rsid w:val="00547C66"/>
    <w:rsid w:val="0055039D"/>
    <w:rsid w:val="00555400"/>
    <w:rsid w:val="005606B9"/>
    <w:rsid w:val="00561064"/>
    <w:rsid w:val="005614E6"/>
    <w:rsid w:val="005642FB"/>
    <w:rsid w:val="00564FF2"/>
    <w:rsid w:val="00567329"/>
    <w:rsid w:val="0056774B"/>
    <w:rsid w:val="00573833"/>
    <w:rsid w:val="00577B93"/>
    <w:rsid w:val="00582EE1"/>
    <w:rsid w:val="00583820"/>
    <w:rsid w:val="005913F7"/>
    <w:rsid w:val="005A19D7"/>
    <w:rsid w:val="005C1BA7"/>
    <w:rsid w:val="005C7DD2"/>
    <w:rsid w:val="005D1885"/>
    <w:rsid w:val="005D36D9"/>
    <w:rsid w:val="005D7E40"/>
    <w:rsid w:val="005E6303"/>
    <w:rsid w:val="005F190A"/>
    <w:rsid w:val="005F5A99"/>
    <w:rsid w:val="00611E93"/>
    <w:rsid w:val="00613F1F"/>
    <w:rsid w:val="00622382"/>
    <w:rsid w:val="00626529"/>
    <w:rsid w:val="00626F27"/>
    <w:rsid w:val="00632132"/>
    <w:rsid w:val="00632764"/>
    <w:rsid w:val="006344DF"/>
    <w:rsid w:val="0063530A"/>
    <w:rsid w:val="006439F5"/>
    <w:rsid w:val="0064607B"/>
    <w:rsid w:val="00650880"/>
    <w:rsid w:val="00655B84"/>
    <w:rsid w:val="00660F83"/>
    <w:rsid w:val="00662A00"/>
    <w:rsid w:val="00662D7F"/>
    <w:rsid w:val="006675FF"/>
    <w:rsid w:val="00680D08"/>
    <w:rsid w:val="006A1802"/>
    <w:rsid w:val="006A1A47"/>
    <w:rsid w:val="006A21AF"/>
    <w:rsid w:val="006A43CE"/>
    <w:rsid w:val="006B31FF"/>
    <w:rsid w:val="006B5AE6"/>
    <w:rsid w:val="006B61E8"/>
    <w:rsid w:val="006B6D69"/>
    <w:rsid w:val="006C40FF"/>
    <w:rsid w:val="006C60A3"/>
    <w:rsid w:val="006D17A2"/>
    <w:rsid w:val="006D52B0"/>
    <w:rsid w:val="006D7B00"/>
    <w:rsid w:val="006E7F17"/>
    <w:rsid w:val="006F49E8"/>
    <w:rsid w:val="00702705"/>
    <w:rsid w:val="007064CA"/>
    <w:rsid w:val="007068F3"/>
    <w:rsid w:val="007121B3"/>
    <w:rsid w:val="0071364E"/>
    <w:rsid w:val="00716CF1"/>
    <w:rsid w:val="00723369"/>
    <w:rsid w:val="0073005B"/>
    <w:rsid w:val="007359B9"/>
    <w:rsid w:val="00741B06"/>
    <w:rsid w:val="00743590"/>
    <w:rsid w:val="007448EE"/>
    <w:rsid w:val="00750B5F"/>
    <w:rsid w:val="00752191"/>
    <w:rsid w:val="00754A32"/>
    <w:rsid w:val="0075624C"/>
    <w:rsid w:val="0076215C"/>
    <w:rsid w:val="0076617B"/>
    <w:rsid w:val="00767180"/>
    <w:rsid w:val="00777DDD"/>
    <w:rsid w:val="00782D8F"/>
    <w:rsid w:val="00784467"/>
    <w:rsid w:val="00786240"/>
    <w:rsid w:val="007927D5"/>
    <w:rsid w:val="0079407B"/>
    <w:rsid w:val="00794894"/>
    <w:rsid w:val="00797E8B"/>
    <w:rsid w:val="007B187B"/>
    <w:rsid w:val="007B1BB8"/>
    <w:rsid w:val="007B46DF"/>
    <w:rsid w:val="007C0B6C"/>
    <w:rsid w:val="007C7D29"/>
    <w:rsid w:val="007E229F"/>
    <w:rsid w:val="007E54F9"/>
    <w:rsid w:val="007F198F"/>
    <w:rsid w:val="007F3627"/>
    <w:rsid w:val="007F5569"/>
    <w:rsid w:val="007F71B7"/>
    <w:rsid w:val="008004BE"/>
    <w:rsid w:val="00802823"/>
    <w:rsid w:val="00813E2B"/>
    <w:rsid w:val="008151CE"/>
    <w:rsid w:val="0081748F"/>
    <w:rsid w:val="008175D1"/>
    <w:rsid w:val="00820E16"/>
    <w:rsid w:val="00821F2E"/>
    <w:rsid w:val="00823833"/>
    <w:rsid w:val="00834356"/>
    <w:rsid w:val="0083523F"/>
    <w:rsid w:val="0083661A"/>
    <w:rsid w:val="00844944"/>
    <w:rsid w:val="00845E5A"/>
    <w:rsid w:val="00846A3E"/>
    <w:rsid w:val="00853857"/>
    <w:rsid w:val="00864EC7"/>
    <w:rsid w:val="00871AE3"/>
    <w:rsid w:val="00873B74"/>
    <w:rsid w:val="00875542"/>
    <w:rsid w:val="008827C0"/>
    <w:rsid w:val="00883CF4"/>
    <w:rsid w:val="00892011"/>
    <w:rsid w:val="00893641"/>
    <w:rsid w:val="008977BD"/>
    <w:rsid w:val="008A3BA3"/>
    <w:rsid w:val="008A4689"/>
    <w:rsid w:val="008A5054"/>
    <w:rsid w:val="008A7AC0"/>
    <w:rsid w:val="008B0F41"/>
    <w:rsid w:val="008C7FE1"/>
    <w:rsid w:val="008D24B1"/>
    <w:rsid w:val="008D75A0"/>
    <w:rsid w:val="008E5EDC"/>
    <w:rsid w:val="008E6D31"/>
    <w:rsid w:val="008E7E71"/>
    <w:rsid w:val="009009DD"/>
    <w:rsid w:val="00905487"/>
    <w:rsid w:val="00907F94"/>
    <w:rsid w:val="0091517B"/>
    <w:rsid w:val="00940E82"/>
    <w:rsid w:val="00943E6D"/>
    <w:rsid w:val="0094596C"/>
    <w:rsid w:val="0095281B"/>
    <w:rsid w:val="009538E4"/>
    <w:rsid w:val="00957A7C"/>
    <w:rsid w:val="00961A24"/>
    <w:rsid w:val="00962DC3"/>
    <w:rsid w:val="009643BA"/>
    <w:rsid w:val="00977C8A"/>
    <w:rsid w:val="00990066"/>
    <w:rsid w:val="009972CD"/>
    <w:rsid w:val="009A1411"/>
    <w:rsid w:val="009C0BEA"/>
    <w:rsid w:val="009C3C96"/>
    <w:rsid w:val="009C561E"/>
    <w:rsid w:val="009C7D17"/>
    <w:rsid w:val="009D2459"/>
    <w:rsid w:val="009D38B5"/>
    <w:rsid w:val="009D7641"/>
    <w:rsid w:val="009F2922"/>
    <w:rsid w:val="009F5E9D"/>
    <w:rsid w:val="00A017AE"/>
    <w:rsid w:val="00A01F15"/>
    <w:rsid w:val="00A0321A"/>
    <w:rsid w:val="00A03C3B"/>
    <w:rsid w:val="00A067F7"/>
    <w:rsid w:val="00A140E5"/>
    <w:rsid w:val="00A260AC"/>
    <w:rsid w:val="00A301AE"/>
    <w:rsid w:val="00A3566D"/>
    <w:rsid w:val="00A40A42"/>
    <w:rsid w:val="00A42F68"/>
    <w:rsid w:val="00A43682"/>
    <w:rsid w:val="00A44FCE"/>
    <w:rsid w:val="00A454D4"/>
    <w:rsid w:val="00A539C9"/>
    <w:rsid w:val="00A608AB"/>
    <w:rsid w:val="00A61523"/>
    <w:rsid w:val="00A617F2"/>
    <w:rsid w:val="00A64C6C"/>
    <w:rsid w:val="00A70FAB"/>
    <w:rsid w:val="00A7215D"/>
    <w:rsid w:val="00A73DF0"/>
    <w:rsid w:val="00A74F57"/>
    <w:rsid w:val="00A75270"/>
    <w:rsid w:val="00A759F1"/>
    <w:rsid w:val="00A9417E"/>
    <w:rsid w:val="00A956FF"/>
    <w:rsid w:val="00AA376A"/>
    <w:rsid w:val="00AA3AEC"/>
    <w:rsid w:val="00AB7DE2"/>
    <w:rsid w:val="00AC0DAD"/>
    <w:rsid w:val="00AD1087"/>
    <w:rsid w:val="00AD1AC9"/>
    <w:rsid w:val="00AF5881"/>
    <w:rsid w:val="00AF643A"/>
    <w:rsid w:val="00B007EF"/>
    <w:rsid w:val="00B00F8C"/>
    <w:rsid w:val="00B028A9"/>
    <w:rsid w:val="00B102AC"/>
    <w:rsid w:val="00B11F8C"/>
    <w:rsid w:val="00B144ED"/>
    <w:rsid w:val="00B31777"/>
    <w:rsid w:val="00B322E4"/>
    <w:rsid w:val="00B3294D"/>
    <w:rsid w:val="00B34120"/>
    <w:rsid w:val="00B34701"/>
    <w:rsid w:val="00B47043"/>
    <w:rsid w:val="00B51F6E"/>
    <w:rsid w:val="00B6638B"/>
    <w:rsid w:val="00B701D3"/>
    <w:rsid w:val="00B717E2"/>
    <w:rsid w:val="00B81002"/>
    <w:rsid w:val="00B855C2"/>
    <w:rsid w:val="00B87006"/>
    <w:rsid w:val="00BA43C1"/>
    <w:rsid w:val="00BA4449"/>
    <w:rsid w:val="00BA4F23"/>
    <w:rsid w:val="00BC388E"/>
    <w:rsid w:val="00BC758F"/>
    <w:rsid w:val="00BD2A9C"/>
    <w:rsid w:val="00BD42E9"/>
    <w:rsid w:val="00BE3AA8"/>
    <w:rsid w:val="00BF5001"/>
    <w:rsid w:val="00BF6921"/>
    <w:rsid w:val="00C16199"/>
    <w:rsid w:val="00C16857"/>
    <w:rsid w:val="00C207AE"/>
    <w:rsid w:val="00C23F52"/>
    <w:rsid w:val="00C2619C"/>
    <w:rsid w:val="00C3352E"/>
    <w:rsid w:val="00C33CDD"/>
    <w:rsid w:val="00C353EF"/>
    <w:rsid w:val="00C61189"/>
    <w:rsid w:val="00C63BD0"/>
    <w:rsid w:val="00C70096"/>
    <w:rsid w:val="00C714FA"/>
    <w:rsid w:val="00C7510F"/>
    <w:rsid w:val="00C83874"/>
    <w:rsid w:val="00C86611"/>
    <w:rsid w:val="00C914CC"/>
    <w:rsid w:val="00C93A1B"/>
    <w:rsid w:val="00CA0FDE"/>
    <w:rsid w:val="00CA18E0"/>
    <w:rsid w:val="00CA6FF2"/>
    <w:rsid w:val="00CB2930"/>
    <w:rsid w:val="00CB2CE0"/>
    <w:rsid w:val="00CB4E20"/>
    <w:rsid w:val="00CC3A19"/>
    <w:rsid w:val="00CC4A30"/>
    <w:rsid w:val="00CC5B61"/>
    <w:rsid w:val="00CC7298"/>
    <w:rsid w:val="00CD2B7A"/>
    <w:rsid w:val="00CD6721"/>
    <w:rsid w:val="00CE1548"/>
    <w:rsid w:val="00CE2699"/>
    <w:rsid w:val="00CE2820"/>
    <w:rsid w:val="00CE60F5"/>
    <w:rsid w:val="00CF20FD"/>
    <w:rsid w:val="00CF2CD4"/>
    <w:rsid w:val="00D00A25"/>
    <w:rsid w:val="00D0396C"/>
    <w:rsid w:val="00D03DDC"/>
    <w:rsid w:val="00D11164"/>
    <w:rsid w:val="00D35CC0"/>
    <w:rsid w:val="00D41FC0"/>
    <w:rsid w:val="00D44B9C"/>
    <w:rsid w:val="00D67D15"/>
    <w:rsid w:val="00D72A77"/>
    <w:rsid w:val="00D73C95"/>
    <w:rsid w:val="00D771B7"/>
    <w:rsid w:val="00D84CFF"/>
    <w:rsid w:val="00D87971"/>
    <w:rsid w:val="00D90734"/>
    <w:rsid w:val="00D90D55"/>
    <w:rsid w:val="00D95754"/>
    <w:rsid w:val="00DA090B"/>
    <w:rsid w:val="00DA54DE"/>
    <w:rsid w:val="00DB1147"/>
    <w:rsid w:val="00DB23D0"/>
    <w:rsid w:val="00DC4117"/>
    <w:rsid w:val="00DD0BF9"/>
    <w:rsid w:val="00DD7B1A"/>
    <w:rsid w:val="00DE3E48"/>
    <w:rsid w:val="00DF5A92"/>
    <w:rsid w:val="00DF6580"/>
    <w:rsid w:val="00E0023A"/>
    <w:rsid w:val="00E01663"/>
    <w:rsid w:val="00E031C5"/>
    <w:rsid w:val="00E31A0A"/>
    <w:rsid w:val="00E350E7"/>
    <w:rsid w:val="00E42D81"/>
    <w:rsid w:val="00E501A6"/>
    <w:rsid w:val="00E506F2"/>
    <w:rsid w:val="00E61DD7"/>
    <w:rsid w:val="00E75535"/>
    <w:rsid w:val="00E75EFC"/>
    <w:rsid w:val="00E817A2"/>
    <w:rsid w:val="00E90F4F"/>
    <w:rsid w:val="00E9536D"/>
    <w:rsid w:val="00E95C95"/>
    <w:rsid w:val="00E95FC0"/>
    <w:rsid w:val="00EB704D"/>
    <w:rsid w:val="00EC2D22"/>
    <w:rsid w:val="00EC7347"/>
    <w:rsid w:val="00ED1F0C"/>
    <w:rsid w:val="00ED378A"/>
    <w:rsid w:val="00ED66CC"/>
    <w:rsid w:val="00ED6915"/>
    <w:rsid w:val="00EE1539"/>
    <w:rsid w:val="00EE15E9"/>
    <w:rsid w:val="00EE170E"/>
    <w:rsid w:val="00EE7BA6"/>
    <w:rsid w:val="00EF19F6"/>
    <w:rsid w:val="00EF7ED2"/>
    <w:rsid w:val="00F02823"/>
    <w:rsid w:val="00F03A36"/>
    <w:rsid w:val="00F062E5"/>
    <w:rsid w:val="00F16DA3"/>
    <w:rsid w:val="00F2223B"/>
    <w:rsid w:val="00F2230D"/>
    <w:rsid w:val="00F229D0"/>
    <w:rsid w:val="00F22DF6"/>
    <w:rsid w:val="00F31686"/>
    <w:rsid w:val="00F33AD7"/>
    <w:rsid w:val="00F4018D"/>
    <w:rsid w:val="00F51884"/>
    <w:rsid w:val="00F67A75"/>
    <w:rsid w:val="00F7229C"/>
    <w:rsid w:val="00F74AD8"/>
    <w:rsid w:val="00F803B6"/>
    <w:rsid w:val="00F879C8"/>
    <w:rsid w:val="00F87DCD"/>
    <w:rsid w:val="00F946BA"/>
    <w:rsid w:val="00F96EFF"/>
    <w:rsid w:val="00F9759A"/>
    <w:rsid w:val="00FA534B"/>
    <w:rsid w:val="00FA7DA3"/>
    <w:rsid w:val="00FB0614"/>
    <w:rsid w:val="00FB37AC"/>
    <w:rsid w:val="00FB7AC5"/>
    <w:rsid w:val="00FC161F"/>
    <w:rsid w:val="00FC4FAF"/>
    <w:rsid w:val="00FC7982"/>
    <w:rsid w:val="00FE1897"/>
    <w:rsid w:val="00FE224B"/>
    <w:rsid w:val="00FF0435"/>
    <w:rsid w:val="00FF1202"/>
    <w:rsid w:val="00FF2FC7"/>
    <w:rsid w:val="00FF40E5"/>
    <w:rsid w:val="00FF593A"/>
    <w:rsid w:val="00FF5DF2"/>
    <w:rsid w:val="00FF6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9D7"/>
    <w:pPr>
      <w:spacing w:after="0" w:line="240" w:lineRule="auto"/>
    </w:pPr>
  </w:style>
  <w:style w:type="paragraph" w:styleId="Header">
    <w:name w:val="header"/>
    <w:basedOn w:val="Normal"/>
    <w:link w:val="HeaderChar"/>
    <w:uiPriority w:val="99"/>
    <w:semiHidden/>
    <w:unhideWhenUsed/>
    <w:rsid w:val="008A7AC0"/>
    <w:pPr>
      <w:tabs>
        <w:tab w:val="center" w:pos="4680"/>
        <w:tab w:val="right" w:pos="9360"/>
      </w:tabs>
    </w:pPr>
  </w:style>
  <w:style w:type="character" w:customStyle="1" w:styleId="HeaderChar">
    <w:name w:val="Header Char"/>
    <w:basedOn w:val="DefaultParagraphFont"/>
    <w:link w:val="Header"/>
    <w:uiPriority w:val="99"/>
    <w:semiHidden/>
    <w:rsid w:val="008A7AC0"/>
    <w:rPr>
      <w:rFonts w:ascii="Times New Roman" w:hAnsi="Times New Roman" w:cs="Times New Roman"/>
      <w:sz w:val="24"/>
      <w:szCs w:val="24"/>
    </w:rPr>
  </w:style>
  <w:style w:type="paragraph" w:styleId="Footer">
    <w:name w:val="footer"/>
    <w:basedOn w:val="Normal"/>
    <w:link w:val="FooterChar"/>
    <w:uiPriority w:val="99"/>
    <w:semiHidden/>
    <w:unhideWhenUsed/>
    <w:rsid w:val="008A7AC0"/>
    <w:pPr>
      <w:tabs>
        <w:tab w:val="center" w:pos="4680"/>
        <w:tab w:val="right" w:pos="9360"/>
      </w:tabs>
    </w:pPr>
  </w:style>
  <w:style w:type="character" w:customStyle="1" w:styleId="FooterChar">
    <w:name w:val="Footer Char"/>
    <w:basedOn w:val="DefaultParagraphFont"/>
    <w:link w:val="Footer"/>
    <w:uiPriority w:val="99"/>
    <w:semiHidden/>
    <w:rsid w:val="008A7AC0"/>
    <w:rPr>
      <w:rFonts w:ascii="Times New Roman" w:hAnsi="Times New Roman" w:cs="Times New Roman"/>
      <w:sz w:val="24"/>
      <w:szCs w:val="24"/>
    </w:rPr>
  </w:style>
  <w:style w:type="paragraph" w:styleId="ListParagraph">
    <w:name w:val="List Paragraph"/>
    <w:basedOn w:val="Normal"/>
    <w:uiPriority w:val="34"/>
    <w:qFormat/>
    <w:rsid w:val="00821F2E"/>
    <w:pPr>
      <w:ind w:left="720"/>
      <w:contextualSpacing/>
    </w:pPr>
  </w:style>
  <w:style w:type="table" w:styleId="TableGrid">
    <w:name w:val="Table Grid"/>
    <w:basedOn w:val="TableNormal"/>
    <w:uiPriority w:val="59"/>
    <w:rsid w:val="00B5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821B9"/>
    <w:pPr>
      <w:jc w:val="both"/>
    </w:pPr>
    <w:rPr>
      <w:rFonts w:eastAsia="Times New Roman"/>
      <w:szCs w:val="20"/>
    </w:rPr>
  </w:style>
  <w:style w:type="character" w:customStyle="1" w:styleId="BodyText2Char">
    <w:name w:val="Body Text 2 Char"/>
    <w:basedOn w:val="DefaultParagraphFont"/>
    <w:link w:val="BodyText2"/>
    <w:rsid w:val="000821B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1122969">
      <w:bodyDiv w:val="1"/>
      <w:marLeft w:val="0"/>
      <w:marRight w:val="0"/>
      <w:marTop w:val="0"/>
      <w:marBottom w:val="0"/>
      <w:divBdr>
        <w:top w:val="none" w:sz="0" w:space="0" w:color="auto"/>
        <w:left w:val="none" w:sz="0" w:space="0" w:color="auto"/>
        <w:bottom w:val="none" w:sz="0" w:space="0" w:color="auto"/>
        <w:right w:val="none" w:sz="0" w:space="0" w:color="auto"/>
      </w:divBdr>
      <w:divsChild>
        <w:div w:id="940798502">
          <w:marLeft w:val="547"/>
          <w:marRight w:val="0"/>
          <w:marTop w:val="230"/>
          <w:marBottom w:val="0"/>
          <w:divBdr>
            <w:top w:val="none" w:sz="0" w:space="0" w:color="auto"/>
            <w:left w:val="none" w:sz="0" w:space="0" w:color="auto"/>
            <w:bottom w:val="none" w:sz="0" w:space="0" w:color="auto"/>
            <w:right w:val="none" w:sz="0" w:space="0" w:color="auto"/>
          </w:divBdr>
        </w:div>
        <w:div w:id="943920648">
          <w:marLeft w:val="547"/>
          <w:marRight w:val="0"/>
          <w:marTop w:val="230"/>
          <w:marBottom w:val="0"/>
          <w:divBdr>
            <w:top w:val="none" w:sz="0" w:space="0" w:color="auto"/>
            <w:left w:val="none" w:sz="0" w:space="0" w:color="auto"/>
            <w:bottom w:val="none" w:sz="0" w:space="0" w:color="auto"/>
            <w:right w:val="none" w:sz="0" w:space="0" w:color="auto"/>
          </w:divBdr>
        </w:div>
        <w:div w:id="1368411532">
          <w:marLeft w:val="547"/>
          <w:marRight w:val="0"/>
          <w:marTop w:val="230"/>
          <w:marBottom w:val="0"/>
          <w:divBdr>
            <w:top w:val="none" w:sz="0" w:space="0" w:color="auto"/>
            <w:left w:val="none" w:sz="0" w:space="0" w:color="auto"/>
            <w:bottom w:val="none" w:sz="0" w:space="0" w:color="auto"/>
            <w:right w:val="none" w:sz="0" w:space="0" w:color="auto"/>
          </w:divBdr>
        </w:div>
      </w:divsChild>
    </w:div>
    <w:div w:id="213195437">
      <w:bodyDiv w:val="1"/>
      <w:marLeft w:val="0"/>
      <w:marRight w:val="0"/>
      <w:marTop w:val="0"/>
      <w:marBottom w:val="0"/>
      <w:divBdr>
        <w:top w:val="none" w:sz="0" w:space="0" w:color="auto"/>
        <w:left w:val="none" w:sz="0" w:space="0" w:color="auto"/>
        <w:bottom w:val="none" w:sz="0" w:space="0" w:color="auto"/>
        <w:right w:val="none" w:sz="0" w:space="0" w:color="auto"/>
      </w:divBdr>
    </w:div>
    <w:div w:id="226692164">
      <w:bodyDiv w:val="1"/>
      <w:marLeft w:val="0"/>
      <w:marRight w:val="0"/>
      <w:marTop w:val="0"/>
      <w:marBottom w:val="0"/>
      <w:divBdr>
        <w:top w:val="none" w:sz="0" w:space="0" w:color="auto"/>
        <w:left w:val="none" w:sz="0" w:space="0" w:color="auto"/>
        <w:bottom w:val="none" w:sz="0" w:space="0" w:color="auto"/>
        <w:right w:val="none" w:sz="0" w:space="0" w:color="auto"/>
      </w:divBdr>
    </w:div>
    <w:div w:id="231239083">
      <w:bodyDiv w:val="1"/>
      <w:marLeft w:val="0"/>
      <w:marRight w:val="0"/>
      <w:marTop w:val="0"/>
      <w:marBottom w:val="0"/>
      <w:divBdr>
        <w:top w:val="none" w:sz="0" w:space="0" w:color="auto"/>
        <w:left w:val="none" w:sz="0" w:space="0" w:color="auto"/>
        <w:bottom w:val="none" w:sz="0" w:space="0" w:color="auto"/>
        <w:right w:val="none" w:sz="0" w:space="0" w:color="auto"/>
      </w:divBdr>
    </w:div>
    <w:div w:id="251283123">
      <w:bodyDiv w:val="1"/>
      <w:marLeft w:val="0"/>
      <w:marRight w:val="0"/>
      <w:marTop w:val="0"/>
      <w:marBottom w:val="0"/>
      <w:divBdr>
        <w:top w:val="none" w:sz="0" w:space="0" w:color="auto"/>
        <w:left w:val="none" w:sz="0" w:space="0" w:color="auto"/>
        <w:bottom w:val="none" w:sz="0" w:space="0" w:color="auto"/>
        <w:right w:val="none" w:sz="0" w:space="0" w:color="auto"/>
      </w:divBdr>
    </w:div>
    <w:div w:id="448398101">
      <w:bodyDiv w:val="1"/>
      <w:marLeft w:val="0"/>
      <w:marRight w:val="0"/>
      <w:marTop w:val="0"/>
      <w:marBottom w:val="0"/>
      <w:divBdr>
        <w:top w:val="none" w:sz="0" w:space="0" w:color="auto"/>
        <w:left w:val="none" w:sz="0" w:space="0" w:color="auto"/>
        <w:bottom w:val="none" w:sz="0" w:space="0" w:color="auto"/>
        <w:right w:val="none" w:sz="0" w:space="0" w:color="auto"/>
      </w:divBdr>
    </w:div>
    <w:div w:id="463425684">
      <w:bodyDiv w:val="1"/>
      <w:marLeft w:val="0"/>
      <w:marRight w:val="0"/>
      <w:marTop w:val="0"/>
      <w:marBottom w:val="0"/>
      <w:divBdr>
        <w:top w:val="none" w:sz="0" w:space="0" w:color="auto"/>
        <w:left w:val="none" w:sz="0" w:space="0" w:color="auto"/>
        <w:bottom w:val="none" w:sz="0" w:space="0" w:color="auto"/>
        <w:right w:val="none" w:sz="0" w:space="0" w:color="auto"/>
      </w:divBdr>
    </w:div>
    <w:div w:id="509877001">
      <w:bodyDiv w:val="1"/>
      <w:marLeft w:val="0"/>
      <w:marRight w:val="0"/>
      <w:marTop w:val="0"/>
      <w:marBottom w:val="0"/>
      <w:divBdr>
        <w:top w:val="none" w:sz="0" w:space="0" w:color="auto"/>
        <w:left w:val="none" w:sz="0" w:space="0" w:color="auto"/>
        <w:bottom w:val="none" w:sz="0" w:space="0" w:color="auto"/>
        <w:right w:val="none" w:sz="0" w:space="0" w:color="auto"/>
      </w:divBdr>
    </w:div>
    <w:div w:id="531262279">
      <w:bodyDiv w:val="1"/>
      <w:marLeft w:val="0"/>
      <w:marRight w:val="0"/>
      <w:marTop w:val="0"/>
      <w:marBottom w:val="0"/>
      <w:divBdr>
        <w:top w:val="none" w:sz="0" w:space="0" w:color="auto"/>
        <w:left w:val="none" w:sz="0" w:space="0" w:color="auto"/>
        <w:bottom w:val="none" w:sz="0" w:space="0" w:color="auto"/>
        <w:right w:val="none" w:sz="0" w:space="0" w:color="auto"/>
      </w:divBdr>
    </w:div>
    <w:div w:id="665667543">
      <w:bodyDiv w:val="1"/>
      <w:marLeft w:val="0"/>
      <w:marRight w:val="0"/>
      <w:marTop w:val="0"/>
      <w:marBottom w:val="0"/>
      <w:divBdr>
        <w:top w:val="none" w:sz="0" w:space="0" w:color="auto"/>
        <w:left w:val="none" w:sz="0" w:space="0" w:color="auto"/>
        <w:bottom w:val="none" w:sz="0" w:space="0" w:color="auto"/>
        <w:right w:val="none" w:sz="0" w:space="0" w:color="auto"/>
      </w:divBdr>
    </w:div>
    <w:div w:id="691959161">
      <w:bodyDiv w:val="1"/>
      <w:marLeft w:val="0"/>
      <w:marRight w:val="0"/>
      <w:marTop w:val="0"/>
      <w:marBottom w:val="0"/>
      <w:divBdr>
        <w:top w:val="none" w:sz="0" w:space="0" w:color="auto"/>
        <w:left w:val="none" w:sz="0" w:space="0" w:color="auto"/>
        <w:bottom w:val="none" w:sz="0" w:space="0" w:color="auto"/>
        <w:right w:val="none" w:sz="0" w:space="0" w:color="auto"/>
      </w:divBdr>
    </w:div>
    <w:div w:id="795221386">
      <w:bodyDiv w:val="1"/>
      <w:marLeft w:val="0"/>
      <w:marRight w:val="0"/>
      <w:marTop w:val="0"/>
      <w:marBottom w:val="0"/>
      <w:divBdr>
        <w:top w:val="none" w:sz="0" w:space="0" w:color="auto"/>
        <w:left w:val="none" w:sz="0" w:space="0" w:color="auto"/>
        <w:bottom w:val="none" w:sz="0" w:space="0" w:color="auto"/>
        <w:right w:val="none" w:sz="0" w:space="0" w:color="auto"/>
      </w:divBdr>
    </w:div>
    <w:div w:id="806898339">
      <w:bodyDiv w:val="1"/>
      <w:marLeft w:val="0"/>
      <w:marRight w:val="0"/>
      <w:marTop w:val="0"/>
      <w:marBottom w:val="0"/>
      <w:divBdr>
        <w:top w:val="none" w:sz="0" w:space="0" w:color="auto"/>
        <w:left w:val="none" w:sz="0" w:space="0" w:color="auto"/>
        <w:bottom w:val="none" w:sz="0" w:space="0" w:color="auto"/>
        <w:right w:val="none" w:sz="0" w:space="0" w:color="auto"/>
      </w:divBdr>
    </w:div>
    <w:div w:id="821045815">
      <w:bodyDiv w:val="1"/>
      <w:marLeft w:val="0"/>
      <w:marRight w:val="0"/>
      <w:marTop w:val="0"/>
      <w:marBottom w:val="0"/>
      <w:divBdr>
        <w:top w:val="none" w:sz="0" w:space="0" w:color="auto"/>
        <w:left w:val="none" w:sz="0" w:space="0" w:color="auto"/>
        <w:bottom w:val="none" w:sz="0" w:space="0" w:color="auto"/>
        <w:right w:val="none" w:sz="0" w:space="0" w:color="auto"/>
      </w:divBdr>
    </w:div>
    <w:div w:id="1025709807">
      <w:bodyDiv w:val="1"/>
      <w:marLeft w:val="0"/>
      <w:marRight w:val="0"/>
      <w:marTop w:val="0"/>
      <w:marBottom w:val="0"/>
      <w:divBdr>
        <w:top w:val="none" w:sz="0" w:space="0" w:color="auto"/>
        <w:left w:val="none" w:sz="0" w:space="0" w:color="auto"/>
        <w:bottom w:val="none" w:sz="0" w:space="0" w:color="auto"/>
        <w:right w:val="none" w:sz="0" w:space="0" w:color="auto"/>
      </w:divBdr>
    </w:div>
    <w:div w:id="1091245598">
      <w:bodyDiv w:val="1"/>
      <w:marLeft w:val="0"/>
      <w:marRight w:val="0"/>
      <w:marTop w:val="0"/>
      <w:marBottom w:val="0"/>
      <w:divBdr>
        <w:top w:val="none" w:sz="0" w:space="0" w:color="auto"/>
        <w:left w:val="none" w:sz="0" w:space="0" w:color="auto"/>
        <w:bottom w:val="none" w:sz="0" w:space="0" w:color="auto"/>
        <w:right w:val="none" w:sz="0" w:space="0" w:color="auto"/>
      </w:divBdr>
      <w:divsChild>
        <w:div w:id="26491607">
          <w:marLeft w:val="547"/>
          <w:marRight w:val="0"/>
          <w:marTop w:val="144"/>
          <w:marBottom w:val="0"/>
          <w:divBdr>
            <w:top w:val="none" w:sz="0" w:space="0" w:color="auto"/>
            <w:left w:val="none" w:sz="0" w:space="0" w:color="auto"/>
            <w:bottom w:val="none" w:sz="0" w:space="0" w:color="auto"/>
            <w:right w:val="none" w:sz="0" w:space="0" w:color="auto"/>
          </w:divBdr>
        </w:div>
        <w:div w:id="1660839930">
          <w:marLeft w:val="547"/>
          <w:marRight w:val="0"/>
          <w:marTop w:val="144"/>
          <w:marBottom w:val="0"/>
          <w:divBdr>
            <w:top w:val="none" w:sz="0" w:space="0" w:color="auto"/>
            <w:left w:val="none" w:sz="0" w:space="0" w:color="auto"/>
            <w:bottom w:val="none" w:sz="0" w:space="0" w:color="auto"/>
            <w:right w:val="none" w:sz="0" w:space="0" w:color="auto"/>
          </w:divBdr>
        </w:div>
        <w:div w:id="220989156">
          <w:marLeft w:val="547"/>
          <w:marRight w:val="0"/>
          <w:marTop w:val="144"/>
          <w:marBottom w:val="0"/>
          <w:divBdr>
            <w:top w:val="none" w:sz="0" w:space="0" w:color="auto"/>
            <w:left w:val="none" w:sz="0" w:space="0" w:color="auto"/>
            <w:bottom w:val="none" w:sz="0" w:space="0" w:color="auto"/>
            <w:right w:val="none" w:sz="0" w:space="0" w:color="auto"/>
          </w:divBdr>
        </w:div>
        <w:div w:id="1349598018">
          <w:marLeft w:val="547"/>
          <w:marRight w:val="0"/>
          <w:marTop w:val="144"/>
          <w:marBottom w:val="0"/>
          <w:divBdr>
            <w:top w:val="none" w:sz="0" w:space="0" w:color="auto"/>
            <w:left w:val="none" w:sz="0" w:space="0" w:color="auto"/>
            <w:bottom w:val="none" w:sz="0" w:space="0" w:color="auto"/>
            <w:right w:val="none" w:sz="0" w:space="0" w:color="auto"/>
          </w:divBdr>
        </w:div>
        <w:div w:id="2071535903">
          <w:marLeft w:val="547"/>
          <w:marRight w:val="0"/>
          <w:marTop w:val="144"/>
          <w:marBottom w:val="0"/>
          <w:divBdr>
            <w:top w:val="none" w:sz="0" w:space="0" w:color="auto"/>
            <w:left w:val="none" w:sz="0" w:space="0" w:color="auto"/>
            <w:bottom w:val="none" w:sz="0" w:space="0" w:color="auto"/>
            <w:right w:val="none" w:sz="0" w:space="0" w:color="auto"/>
          </w:divBdr>
        </w:div>
      </w:divsChild>
    </w:div>
    <w:div w:id="1163475914">
      <w:bodyDiv w:val="1"/>
      <w:marLeft w:val="0"/>
      <w:marRight w:val="0"/>
      <w:marTop w:val="0"/>
      <w:marBottom w:val="0"/>
      <w:divBdr>
        <w:top w:val="none" w:sz="0" w:space="0" w:color="auto"/>
        <w:left w:val="none" w:sz="0" w:space="0" w:color="auto"/>
        <w:bottom w:val="none" w:sz="0" w:space="0" w:color="auto"/>
        <w:right w:val="none" w:sz="0" w:space="0" w:color="auto"/>
      </w:divBdr>
      <w:divsChild>
        <w:div w:id="2073117778">
          <w:marLeft w:val="547"/>
          <w:marRight w:val="0"/>
          <w:marTop w:val="154"/>
          <w:marBottom w:val="0"/>
          <w:divBdr>
            <w:top w:val="none" w:sz="0" w:space="0" w:color="auto"/>
            <w:left w:val="none" w:sz="0" w:space="0" w:color="auto"/>
            <w:bottom w:val="none" w:sz="0" w:space="0" w:color="auto"/>
            <w:right w:val="none" w:sz="0" w:space="0" w:color="auto"/>
          </w:divBdr>
        </w:div>
        <w:div w:id="594170769">
          <w:marLeft w:val="547"/>
          <w:marRight w:val="0"/>
          <w:marTop w:val="154"/>
          <w:marBottom w:val="0"/>
          <w:divBdr>
            <w:top w:val="none" w:sz="0" w:space="0" w:color="auto"/>
            <w:left w:val="none" w:sz="0" w:space="0" w:color="auto"/>
            <w:bottom w:val="none" w:sz="0" w:space="0" w:color="auto"/>
            <w:right w:val="none" w:sz="0" w:space="0" w:color="auto"/>
          </w:divBdr>
        </w:div>
        <w:div w:id="2059354425">
          <w:marLeft w:val="547"/>
          <w:marRight w:val="0"/>
          <w:marTop w:val="154"/>
          <w:marBottom w:val="0"/>
          <w:divBdr>
            <w:top w:val="none" w:sz="0" w:space="0" w:color="auto"/>
            <w:left w:val="none" w:sz="0" w:space="0" w:color="auto"/>
            <w:bottom w:val="none" w:sz="0" w:space="0" w:color="auto"/>
            <w:right w:val="none" w:sz="0" w:space="0" w:color="auto"/>
          </w:divBdr>
        </w:div>
      </w:divsChild>
    </w:div>
    <w:div w:id="1175535139">
      <w:bodyDiv w:val="1"/>
      <w:marLeft w:val="0"/>
      <w:marRight w:val="0"/>
      <w:marTop w:val="0"/>
      <w:marBottom w:val="0"/>
      <w:divBdr>
        <w:top w:val="none" w:sz="0" w:space="0" w:color="auto"/>
        <w:left w:val="none" w:sz="0" w:space="0" w:color="auto"/>
        <w:bottom w:val="none" w:sz="0" w:space="0" w:color="auto"/>
        <w:right w:val="none" w:sz="0" w:space="0" w:color="auto"/>
      </w:divBdr>
    </w:div>
    <w:div w:id="1206136615">
      <w:bodyDiv w:val="1"/>
      <w:marLeft w:val="0"/>
      <w:marRight w:val="0"/>
      <w:marTop w:val="0"/>
      <w:marBottom w:val="0"/>
      <w:divBdr>
        <w:top w:val="none" w:sz="0" w:space="0" w:color="auto"/>
        <w:left w:val="none" w:sz="0" w:space="0" w:color="auto"/>
        <w:bottom w:val="none" w:sz="0" w:space="0" w:color="auto"/>
        <w:right w:val="none" w:sz="0" w:space="0" w:color="auto"/>
      </w:divBdr>
    </w:div>
    <w:div w:id="1285770483">
      <w:bodyDiv w:val="1"/>
      <w:marLeft w:val="0"/>
      <w:marRight w:val="0"/>
      <w:marTop w:val="0"/>
      <w:marBottom w:val="0"/>
      <w:divBdr>
        <w:top w:val="none" w:sz="0" w:space="0" w:color="auto"/>
        <w:left w:val="none" w:sz="0" w:space="0" w:color="auto"/>
        <w:bottom w:val="none" w:sz="0" w:space="0" w:color="auto"/>
        <w:right w:val="none" w:sz="0" w:space="0" w:color="auto"/>
      </w:divBdr>
      <w:divsChild>
        <w:div w:id="1928995729">
          <w:marLeft w:val="547"/>
          <w:marRight w:val="0"/>
          <w:marTop w:val="144"/>
          <w:marBottom w:val="0"/>
          <w:divBdr>
            <w:top w:val="none" w:sz="0" w:space="0" w:color="auto"/>
            <w:left w:val="none" w:sz="0" w:space="0" w:color="auto"/>
            <w:bottom w:val="none" w:sz="0" w:space="0" w:color="auto"/>
            <w:right w:val="none" w:sz="0" w:space="0" w:color="auto"/>
          </w:divBdr>
        </w:div>
        <w:div w:id="357045585">
          <w:marLeft w:val="806"/>
          <w:marRight w:val="0"/>
          <w:marTop w:val="144"/>
          <w:marBottom w:val="0"/>
          <w:divBdr>
            <w:top w:val="none" w:sz="0" w:space="0" w:color="auto"/>
            <w:left w:val="none" w:sz="0" w:space="0" w:color="auto"/>
            <w:bottom w:val="none" w:sz="0" w:space="0" w:color="auto"/>
            <w:right w:val="none" w:sz="0" w:space="0" w:color="auto"/>
          </w:divBdr>
        </w:div>
      </w:divsChild>
    </w:div>
    <w:div w:id="1344478400">
      <w:bodyDiv w:val="1"/>
      <w:marLeft w:val="0"/>
      <w:marRight w:val="0"/>
      <w:marTop w:val="0"/>
      <w:marBottom w:val="0"/>
      <w:divBdr>
        <w:top w:val="none" w:sz="0" w:space="0" w:color="auto"/>
        <w:left w:val="none" w:sz="0" w:space="0" w:color="auto"/>
        <w:bottom w:val="none" w:sz="0" w:space="0" w:color="auto"/>
        <w:right w:val="none" w:sz="0" w:space="0" w:color="auto"/>
      </w:divBdr>
    </w:div>
    <w:div w:id="1509252196">
      <w:bodyDiv w:val="1"/>
      <w:marLeft w:val="0"/>
      <w:marRight w:val="0"/>
      <w:marTop w:val="0"/>
      <w:marBottom w:val="0"/>
      <w:divBdr>
        <w:top w:val="none" w:sz="0" w:space="0" w:color="auto"/>
        <w:left w:val="none" w:sz="0" w:space="0" w:color="auto"/>
        <w:bottom w:val="none" w:sz="0" w:space="0" w:color="auto"/>
        <w:right w:val="none" w:sz="0" w:space="0" w:color="auto"/>
      </w:divBdr>
    </w:div>
    <w:div w:id="1568415082">
      <w:bodyDiv w:val="1"/>
      <w:marLeft w:val="0"/>
      <w:marRight w:val="0"/>
      <w:marTop w:val="0"/>
      <w:marBottom w:val="0"/>
      <w:divBdr>
        <w:top w:val="none" w:sz="0" w:space="0" w:color="auto"/>
        <w:left w:val="none" w:sz="0" w:space="0" w:color="auto"/>
        <w:bottom w:val="none" w:sz="0" w:space="0" w:color="auto"/>
        <w:right w:val="none" w:sz="0" w:space="0" w:color="auto"/>
      </w:divBdr>
    </w:div>
    <w:div w:id="1654680837">
      <w:bodyDiv w:val="1"/>
      <w:marLeft w:val="0"/>
      <w:marRight w:val="0"/>
      <w:marTop w:val="0"/>
      <w:marBottom w:val="0"/>
      <w:divBdr>
        <w:top w:val="none" w:sz="0" w:space="0" w:color="auto"/>
        <w:left w:val="none" w:sz="0" w:space="0" w:color="auto"/>
        <w:bottom w:val="none" w:sz="0" w:space="0" w:color="auto"/>
        <w:right w:val="none" w:sz="0" w:space="0" w:color="auto"/>
      </w:divBdr>
    </w:div>
    <w:div w:id="1697461129">
      <w:bodyDiv w:val="1"/>
      <w:marLeft w:val="0"/>
      <w:marRight w:val="0"/>
      <w:marTop w:val="0"/>
      <w:marBottom w:val="0"/>
      <w:divBdr>
        <w:top w:val="none" w:sz="0" w:space="0" w:color="auto"/>
        <w:left w:val="none" w:sz="0" w:space="0" w:color="auto"/>
        <w:bottom w:val="none" w:sz="0" w:space="0" w:color="auto"/>
        <w:right w:val="none" w:sz="0" w:space="0" w:color="auto"/>
      </w:divBdr>
    </w:div>
    <w:div w:id="1700472924">
      <w:bodyDiv w:val="1"/>
      <w:marLeft w:val="0"/>
      <w:marRight w:val="0"/>
      <w:marTop w:val="0"/>
      <w:marBottom w:val="0"/>
      <w:divBdr>
        <w:top w:val="none" w:sz="0" w:space="0" w:color="auto"/>
        <w:left w:val="none" w:sz="0" w:space="0" w:color="auto"/>
        <w:bottom w:val="none" w:sz="0" w:space="0" w:color="auto"/>
        <w:right w:val="none" w:sz="0" w:space="0" w:color="auto"/>
      </w:divBdr>
    </w:div>
    <w:div w:id="1859662071">
      <w:bodyDiv w:val="1"/>
      <w:marLeft w:val="0"/>
      <w:marRight w:val="0"/>
      <w:marTop w:val="0"/>
      <w:marBottom w:val="0"/>
      <w:divBdr>
        <w:top w:val="none" w:sz="0" w:space="0" w:color="auto"/>
        <w:left w:val="none" w:sz="0" w:space="0" w:color="auto"/>
        <w:bottom w:val="none" w:sz="0" w:space="0" w:color="auto"/>
        <w:right w:val="none" w:sz="0" w:space="0" w:color="auto"/>
      </w:divBdr>
    </w:div>
    <w:div w:id="1870532215">
      <w:bodyDiv w:val="1"/>
      <w:marLeft w:val="0"/>
      <w:marRight w:val="0"/>
      <w:marTop w:val="0"/>
      <w:marBottom w:val="0"/>
      <w:divBdr>
        <w:top w:val="none" w:sz="0" w:space="0" w:color="auto"/>
        <w:left w:val="none" w:sz="0" w:space="0" w:color="auto"/>
        <w:bottom w:val="none" w:sz="0" w:space="0" w:color="auto"/>
        <w:right w:val="none" w:sz="0" w:space="0" w:color="auto"/>
      </w:divBdr>
    </w:div>
    <w:div w:id="1901937223">
      <w:bodyDiv w:val="1"/>
      <w:marLeft w:val="0"/>
      <w:marRight w:val="0"/>
      <w:marTop w:val="0"/>
      <w:marBottom w:val="0"/>
      <w:divBdr>
        <w:top w:val="none" w:sz="0" w:space="0" w:color="auto"/>
        <w:left w:val="none" w:sz="0" w:space="0" w:color="auto"/>
        <w:bottom w:val="none" w:sz="0" w:space="0" w:color="auto"/>
        <w:right w:val="none" w:sz="0" w:space="0" w:color="auto"/>
      </w:divBdr>
    </w:div>
    <w:div w:id="1941404780">
      <w:bodyDiv w:val="1"/>
      <w:marLeft w:val="0"/>
      <w:marRight w:val="0"/>
      <w:marTop w:val="0"/>
      <w:marBottom w:val="0"/>
      <w:divBdr>
        <w:top w:val="none" w:sz="0" w:space="0" w:color="auto"/>
        <w:left w:val="none" w:sz="0" w:space="0" w:color="auto"/>
        <w:bottom w:val="none" w:sz="0" w:space="0" w:color="auto"/>
        <w:right w:val="none" w:sz="0" w:space="0" w:color="auto"/>
      </w:divBdr>
    </w:div>
    <w:div w:id="1977564827">
      <w:bodyDiv w:val="1"/>
      <w:marLeft w:val="0"/>
      <w:marRight w:val="0"/>
      <w:marTop w:val="0"/>
      <w:marBottom w:val="0"/>
      <w:divBdr>
        <w:top w:val="none" w:sz="0" w:space="0" w:color="auto"/>
        <w:left w:val="none" w:sz="0" w:space="0" w:color="auto"/>
        <w:bottom w:val="none" w:sz="0" w:space="0" w:color="auto"/>
        <w:right w:val="none" w:sz="0" w:space="0" w:color="auto"/>
      </w:divBdr>
    </w:div>
    <w:div w:id="2026133753">
      <w:bodyDiv w:val="1"/>
      <w:marLeft w:val="0"/>
      <w:marRight w:val="0"/>
      <w:marTop w:val="0"/>
      <w:marBottom w:val="0"/>
      <w:divBdr>
        <w:top w:val="none" w:sz="0" w:space="0" w:color="auto"/>
        <w:left w:val="none" w:sz="0" w:space="0" w:color="auto"/>
        <w:bottom w:val="none" w:sz="0" w:space="0" w:color="auto"/>
        <w:right w:val="none" w:sz="0" w:space="0" w:color="auto"/>
      </w:divBdr>
    </w:div>
    <w:div w:id="21265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3C19-9E98-4052-A1BD-71B15D58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2015-06-17T19:37:00Z</cp:lastPrinted>
  <dcterms:created xsi:type="dcterms:W3CDTF">2016-01-27T01:21:00Z</dcterms:created>
  <dcterms:modified xsi:type="dcterms:W3CDTF">2016-01-27T01:21:00Z</dcterms:modified>
</cp:coreProperties>
</file>